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62C4" w14:textId="49B0ECDE" w:rsidR="00326D98" w:rsidRPr="001D061C" w:rsidRDefault="00A6089F" w:rsidP="00A6089F">
      <w:pPr>
        <w:spacing w:after="120"/>
        <w:jc w:val="center"/>
        <w:rPr>
          <w:b/>
        </w:rPr>
      </w:pPr>
      <w:r w:rsidRPr="001D061C">
        <w:rPr>
          <w:noProof/>
        </w:rPr>
        <w:drawing>
          <wp:inline distT="0" distB="0" distL="0" distR="0" wp14:anchorId="237BDF5C" wp14:editId="623496AD">
            <wp:extent cx="660400" cy="71120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65AB" w14:textId="33E9B040" w:rsidR="00A6089F" w:rsidRPr="001D061C" w:rsidRDefault="00A6089F" w:rsidP="00A6089F">
      <w:pPr>
        <w:spacing w:after="120"/>
        <w:jc w:val="center"/>
        <w:rPr>
          <w:bCs/>
          <w:sz w:val="44"/>
          <w:szCs w:val="44"/>
        </w:rPr>
      </w:pPr>
      <w:r w:rsidRPr="001D061C">
        <w:rPr>
          <w:bCs/>
          <w:sz w:val="44"/>
          <w:szCs w:val="44"/>
        </w:rPr>
        <w:t>KOHTUMÄÄRUS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528"/>
        <w:gridCol w:w="180"/>
        <w:gridCol w:w="5580"/>
        <w:gridCol w:w="360"/>
      </w:tblGrid>
      <w:tr w:rsidR="00EE2DC4" w:rsidRPr="001D061C" w14:paraId="210D9581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0855C641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</w:p>
          <w:p w14:paraId="5DA355A6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Kohus</w:t>
            </w:r>
          </w:p>
        </w:tc>
        <w:tc>
          <w:tcPr>
            <w:tcW w:w="5760" w:type="dxa"/>
            <w:gridSpan w:val="2"/>
          </w:tcPr>
          <w:p w14:paraId="5E199752" w14:textId="77777777" w:rsidR="00EE2DC4" w:rsidRPr="001D061C" w:rsidRDefault="00EE2DC4" w:rsidP="00EC1F8A">
            <w:pPr>
              <w:pStyle w:val="Tabel"/>
              <w:spacing w:before="0" w:after="120"/>
              <w:jc w:val="both"/>
              <w:rPr>
                <w:noProof/>
              </w:rPr>
            </w:pPr>
          </w:p>
          <w:p w14:paraId="16CF12B6" w14:textId="77777777" w:rsidR="00EE2DC4" w:rsidRPr="001D061C" w:rsidRDefault="00EE2DC4" w:rsidP="00EC1F8A">
            <w:pPr>
              <w:pStyle w:val="Tabel"/>
              <w:spacing w:before="0" w:after="120"/>
              <w:jc w:val="both"/>
              <w:rPr>
                <w:noProof/>
              </w:rPr>
            </w:pPr>
            <w:r w:rsidRPr="001D061C">
              <w:rPr>
                <w:noProof/>
              </w:rPr>
              <w:t>Harju Maakohus</w:t>
            </w:r>
          </w:p>
        </w:tc>
      </w:tr>
      <w:tr w:rsidR="00EE2DC4" w:rsidRPr="001D061C" w14:paraId="34C66E08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212D30FC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Kohtunik</w:t>
            </w:r>
          </w:p>
        </w:tc>
        <w:tc>
          <w:tcPr>
            <w:tcW w:w="5760" w:type="dxa"/>
            <w:gridSpan w:val="2"/>
          </w:tcPr>
          <w:p w14:paraId="5DBCF316" w14:textId="77777777" w:rsidR="00EE2DC4" w:rsidRPr="001D061C" w:rsidRDefault="00EE2DC4" w:rsidP="00EC1F8A">
            <w:pPr>
              <w:pStyle w:val="Tabel"/>
              <w:spacing w:before="0" w:after="120"/>
              <w:jc w:val="both"/>
            </w:pPr>
            <w:r w:rsidRPr="001D061C">
              <w:t>Kaisa Margus</w:t>
            </w:r>
          </w:p>
        </w:tc>
      </w:tr>
      <w:tr w:rsidR="00EE2DC4" w:rsidRPr="001D061C" w14:paraId="0395BBAC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734A517E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Määruse tegemise aeg ja koht</w:t>
            </w:r>
          </w:p>
        </w:tc>
        <w:tc>
          <w:tcPr>
            <w:tcW w:w="5760" w:type="dxa"/>
            <w:gridSpan w:val="2"/>
          </w:tcPr>
          <w:p w14:paraId="052550B4" w14:textId="3ACE1BA4" w:rsidR="00EE2DC4" w:rsidRPr="001D061C" w:rsidRDefault="001D061C" w:rsidP="00EC1F8A">
            <w:pPr>
              <w:pStyle w:val="Tabel"/>
              <w:spacing w:before="0" w:after="120"/>
              <w:jc w:val="both"/>
              <w:rPr>
                <w:noProof/>
              </w:rPr>
            </w:pPr>
            <w:r w:rsidRPr="001D061C">
              <w:t>1</w:t>
            </w:r>
            <w:r w:rsidR="00AC0073">
              <w:t>4</w:t>
            </w:r>
            <w:r w:rsidRPr="001D061C">
              <w:t>.08.2024</w:t>
            </w:r>
            <w:r w:rsidR="00EE2DC4" w:rsidRPr="001D061C">
              <w:rPr>
                <w:noProof/>
              </w:rPr>
              <w:t xml:space="preserve">, </w:t>
            </w:r>
            <w:r w:rsidR="00EE2DC4" w:rsidRPr="001D061C">
              <w:t>Tallinn</w:t>
            </w:r>
          </w:p>
        </w:tc>
      </w:tr>
      <w:tr w:rsidR="00EE2DC4" w:rsidRPr="001D061C" w14:paraId="41DC58B1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224D6464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Tsiviilasja number</w:t>
            </w:r>
          </w:p>
        </w:tc>
        <w:tc>
          <w:tcPr>
            <w:tcW w:w="5760" w:type="dxa"/>
            <w:gridSpan w:val="2"/>
          </w:tcPr>
          <w:p w14:paraId="0E111EEE" w14:textId="04B5ECB7" w:rsidR="00EE2DC4" w:rsidRPr="001D061C" w:rsidRDefault="001D061C" w:rsidP="00EC1F8A">
            <w:pPr>
              <w:pStyle w:val="TabelB"/>
              <w:spacing w:before="0" w:after="120"/>
              <w:jc w:val="both"/>
              <w:rPr>
                <w:b w:val="0"/>
              </w:rPr>
            </w:pPr>
            <w:r w:rsidRPr="001D061C">
              <w:rPr>
                <w:b w:val="0"/>
              </w:rPr>
              <w:t>2-24-11786</w:t>
            </w:r>
          </w:p>
        </w:tc>
      </w:tr>
      <w:tr w:rsidR="00EE2DC4" w:rsidRPr="001D061C" w14:paraId="04F0D775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3D435C09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Tsiviilasi</w:t>
            </w:r>
          </w:p>
        </w:tc>
        <w:tc>
          <w:tcPr>
            <w:tcW w:w="5760" w:type="dxa"/>
            <w:gridSpan w:val="2"/>
          </w:tcPr>
          <w:p w14:paraId="5C2EA806" w14:textId="421B2C1B" w:rsidR="00EE2DC4" w:rsidRPr="001D061C" w:rsidRDefault="001D061C" w:rsidP="00EC1F8A">
            <w:pPr>
              <w:spacing w:after="120"/>
              <w:jc w:val="both"/>
              <w:rPr>
                <w:b/>
              </w:rPr>
            </w:pPr>
            <w:r w:rsidRPr="001D061C">
              <w:rPr>
                <w:b/>
                <w:noProof/>
              </w:rPr>
              <w:t>Supernoova OÜ</w:t>
            </w:r>
            <w:r w:rsidR="00EE2DC4" w:rsidRPr="001D061C">
              <w:rPr>
                <w:b/>
                <w:noProof/>
              </w:rPr>
              <w:t xml:space="preserve"> pankrotiavaldus</w:t>
            </w:r>
          </w:p>
        </w:tc>
      </w:tr>
      <w:tr w:rsidR="00EE2DC4" w:rsidRPr="001D061C" w14:paraId="458746FA" w14:textId="77777777" w:rsidTr="00EE2DC4">
        <w:trPr>
          <w:gridAfter w:val="1"/>
          <w:wAfter w:w="360" w:type="dxa"/>
          <w:trHeight w:val="692"/>
        </w:trPr>
        <w:tc>
          <w:tcPr>
            <w:tcW w:w="3528" w:type="dxa"/>
          </w:tcPr>
          <w:p w14:paraId="26865ED9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Menetlusosalised ja nende esindajad</w:t>
            </w:r>
          </w:p>
        </w:tc>
        <w:tc>
          <w:tcPr>
            <w:tcW w:w="5760" w:type="dxa"/>
            <w:gridSpan w:val="2"/>
          </w:tcPr>
          <w:p w14:paraId="3DD8A45C" w14:textId="25EF970D" w:rsidR="00EE2DC4" w:rsidRPr="001D061C" w:rsidRDefault="00EE2DC4" w:rsidP="00EC1F8A">
            <w:pPr>
              <w:spacing w:after="120"/>
              <w:jc w:val="both"/>
            </w:pPr>
            <w:r w:rsidRPr="001D061C">
              <w:t xml:space="preserve">Võlgnik: </w:t>
            </w:r>
            <w:r w:rsidR="001D061C" w:rsidRPr="001D061C">
              <w:t>Supernoova OÜ (registrikood: 12556375)</w:t>
            </w:r>
          </w:p>
          <w:p w14:paraId="3B26408D" w14:textId="712AAB50" w:rsidR="00EE2DC4" w:rsidRPr="001D061C" w:rsidRDefault="00EE2DC4" w:rsidP="00EC1F8A">
            <w:pPr>
              <w:spacing w:after="120"/>
              <w:jc w:val="both"/>
              <w:rPr>
                <w:bCs/>
              </w:rPr>
            </w:pPr>
            <w:r w:rsidRPr="001D061C">
              <w:t xml:space="preserve">Ajutine pankrotihaldur: </w:t>
            </w:r>
            <w:r w:rsidR="001D061C" w:rsidRPr="001D061C">
              <w:t>Mark Uska (e-post: haldur@uska.ee)</w:t>
            </w:r>
          </w:p>
        </w:tc>
      </w:tr>
      <w:tr w:rsidR="00EE2DC4" w:rsidRPr="001D061C" w14:paraId="528BB327" w14:textId="77777777" w:rsidTr="00EE2DC4">
        <w:trPr>
          <w:gridAfter w:val="1"/>
          <w:wAfter w:w="360" w:type="dxa"/>
        </w:trPr>
        <w:tc>
          <w:tcPr>
            <w:tcW w:w="3528" w:type="dxa"/>
          </w:tcPr>
          <w:p w14:paraId="71BAB1EB" w14:textId="77777777" w:rsidR="00EE2DC4" w:rsidRPr="001D061C" w:rsidRDefault="00EE2DC4" w:rsidP="00EC1F8A">
            <w:pPr>
              <w:pStyle w:val="TabelB"/>
              <w:spacing w:before="0" w:after="120"/>
              <w:ind w:left="-108"/>
              <w:rPr>
                <w:noProof/>
              </w:rPr>
            </w:pPr>
            <w:r w:rsidRPr="001D061C">
              <w:rPr>
                <w:noProof/>
              </w:rPr>
              <w:t>Menetlustoiming</w:t>
            </w:r>
          </w:p>
        </w:tc>
        <w:tc>
          <w:tcPr>
            <w:tcW w:w="5760" w:type="dxa"/>
            <w:gridSpan w:val="2"/>
          </w:tcPr>
          <w:p w14:paraId="2248810E" w14:textId="21721F74" w:rsidR="00EE2DC4" w:rsidRPr="001D061C" w:rsidRDefault="00EE2DC4" w:rsidP="00EC1F8A">
            <w:pPr>
              <w:pStyle w:val="Tabel"/>
              <w:spacing w:before="0" w:after="120"/>
              <w:jc w:val="both"/>
            </w:pPr>
            <w:r w:rsidRPr="001D061C">
              <w:t>Pankrotiavalduse menetlusse võtmine ja ajutise pankrotihalduri nimetamine, kirjalik menetlus</w:t>
            </w:r>
          </w:p>
        </w:tc>
      </w:tr>
      <w:tr w:rsidR="00326D98" w:rsidRPr="001D061C" w14:paraId="3F9D942B" w14:textId="77777777" w:rsidTr="00EE2DC4">
        <w:tblPrEx>
          <w:tblLook w:val="01E0" w:firstRow="1" w:lastRow="1" w:firstColumn="1" w:lastColumn="1" w:noHBand="0" w:noVBand="0"/>
        </w:tblPrEx>
        <w:tc>
          <w:tcPr>
            <w:tcW w:w="3708" w:type="dxa"/>
            <w:gridSpan w:val="2"/>
          </w:tcPr>
          <w:p w14:paraId="7ACDC067" w14:textId="77777777" w:rsidR="00AF1B3E" w:rsidRPr="001D061C" w:rsidRDefault="00AF1B3E" w:rsidP="00D74E68">
            <w:pPr>
              <w:spacing w:after="120"/>
              <w:rPr>
                <w:bCs/>
              </w:rPr>
            </w:pPr>
          </w:p>
        </w:tc>
        <w:tc>
          <w:tcPr>
            <w:tcW w:w="5940" w:type="dxa"/>
            <w:gridSpan w:val="2"/>
          </w:tcPr>
          <w:p w14:paraId="425B3218" w14:textId="77777777" w:rsidR="00326D98" w:rsidRPr="001D061C" w:rsidRDefault="00326D98" w:rsidP="00D74E68">
            <w:pPr>
              <w:spacing w:after="120"/>
              <w:jc w:val="both"/>
              <w:rPr>
                <w:bCs/>
              </w:rPr>
            </w:pPr>
          </w:p>
        </w:tc>
      </w:tr>
    </w:tbl>
    <w:p w14:paraId="000CB867" w14:textId="77777777" w:rsidR="00326D98" w:rsidRPr="001D061C" w:rsidRDefault="00326D98" w:rsidP="00B059F9">
      <w:pPr>
        <w:widowControl/>
        <w:overflowPunct/>
        <w:autoSpaceDE/>
        <w:autoSpaceDN/>
        <w:adjustRightInd/>
        <w:jc w:val="both"/>
        <w:textAlignment w:val="auto"/>
        <w:rPr>
          <w:b/>
        </w:rPr>
      </w:pPr>
      <w:r w:rsidRPr="001D061C">
        <w:rPr>
          <w:b/>
        </w:rPr>
        <w:t>RESOLUTSIOON</w:t>
      </w:r>
    </w:p>
    <w:p w14:paraId="55006F1E" w14:textId="352FC58E" w:rsidR="00524ACA" w:rsidRPr="001D061C" w:rsidRDefault="00524ACA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  <w:noProof/>
        </w:rPr>
        <w:t xml:space="preserve">Võtta </w:t>
      </w:r>
      <w:r w:rsidR="002036A5" w:rsidRPr="001D061C">
        <w:rPr>
          <w:b/>
          <w:bCs/>
          <w:noProof/>
        </w:rPr>
        <w:t>pankroti</w:t>
      </w:r>
      <w:r w:rsidR="00CB7C7A" w:rsidRPr="001D061C">
        <w:rPr>
          <w:b/>
          <w:bCs/>
          <w:noProof/>
        </w:rPr>
        <w:t>avaldus menetlusse</w:t>
      </w:r>
      <w:r w:rsidRPr="001D061C">
        <w:rPr>
          <w:b/>
          <w:bCs/>
        </w:rPr>
        <w:t xml:space="preserve">. </w:t>
      </w:r>
    </w:p>
    <w:p w14:paraId="0CB3B187" w14:textId="188C2AC4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Nimetada</w:t>
      </w:r>
      <w:r w:rsidRPr="001D061C">
        <w:rPr>
          <w:b/>
          <w:bCs/>
          <w:noProof/>
        </w:rPr>
        <w:t xml:space="preserve"> </w:t>
      </w:r>
      <w:r w:rsidR="001D061C" w:rsidRPr="001D061C">
        <w:rPr>
          <w:b/>
          <w:bCs/>
        </w:rPr>
        <w:t>Supernoova OÜ</w:t>
      </w:r>
      <w:r w:rsidRPr="001D061C">
        <w:rPr>
          <w:b/>
          <w:bCs/>
          <w:noProof/>
        </w:rPr>
        <w:t xml:space="preserve"> ajutiseks </w:t>
      </w:r>
      <w:r w:rsidRPr="001D061C">
        <w:rPr>
          <w:b/>
          <w:bCs/>
        </w:rPr>
        <w:t>pankrotihalduriks</w:t>
      </w:r>
      <w:r w:rsidR="00FF5C80" w:rsidRPr="001D061C">
        <w:rPr>
          <w:b/>
          <w:bCs/>
        </w:rPr>
        <w:t xml:space="preserve"> </w:t>
      </w:r>
      <w:r w:rsidRPr="001D061C">
        <w:rPr>
          <w:b/>
          <w:bCs/>
        </w:rPr>
        <w:t xml:space="preserve">kirjaliku nõusoleku alusel </w:t>
      </w:r>
      <w:r w:rsidR="002424B5" w:rsidRPr="001D061C">
        <w:rPr>
          <w:b/>
          <w:bCs/>
        </w:rPr>
        <w:t xml:space="preserve">pankrotihaldur </w:t>
      </w:r>
      <w:r w:rsidR="001D061C" w:rsidRPr="001D061C">
        <w:rPr>
          <w:b/>
          <w:bCs/>
          <w:noProof/>
        </w:rPr>
        <w:t>Mark Uska</w:t>
      </w:r>
      <w:r w:rsidR="002378C1" w:rsidRPr="001D061C">
        <w:rPr>
          <w:b/>
          <w:bCs/>
          <w:noProof/>
        </w:rPr>
        <w:t>.</w:t>
      </w:r>
      <w:r w:rsidR="006E35C2" w:rsidRPr="001D061C">
        <w:rPr>
          <w:b/>
          <w:bCs/>
        </w:rPr>
        <w:t xml:space="preserve"> </w:t>
      </w:r>
      <w:r w:rsidR="000830A3" w:rsidRPr="001D061C">
        <w:rPr>
          <w:b/>
          <w:bCs/>
        </w:rPr>
        <w:t xml:space="preserve"> </w:t>
      </w:r>
    </w:p>
    <w:p w14:paraId="64AE5152" w14:textId="58922917" w:rsidR="002378C1" w:rsidRPr="001D061C" w:rsidRDefault="002378C1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Kui võlgnik või ajutine haldur soovib pankrotiavalduse läbivaatamist kohtuistungil, tuleb vastav taotlus esitada kohtule hiljemalt</w:t>
      </w:r>
      <w:r w:rsidR="00CB7C7A" w:rsidRPr="001D061C">
        <w:rPr>
          <w:b/>
          <w:bCs/>
        </w:rPr>
        <w:t xml:space="preserve"> 7 päeva jooksul käesoleva kohtumääruse kättesaamisest.</w:t>
      </w:r>
    </w:p>
    <w:p w14:paraId="0E72A95C" w14:textId="77777777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Peatada võlgniku vara suhtes toimuv sundtäitmine.</w:t>
      </w:r>
    </w:p>
    <w:p w14:paraId="5FD7D77B" w14:textId="77777777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Keelata võlgnikul ilma ajutise pankrotihalduri nõusolekuta vara käsutada.</w:t>
      </w:r>
    </w:p>
    <w:p w14:paraId="76727833" w14:textId="77777777" w:rsidR="00326D98" w:rsidRPr="001D061C" w:rsidRDefault="00D46CD0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  <w:color w:val="000000"/>
        </w:rPr>
        <w:t xml:space="preserve">Võlgnik on kohustatud </w:t>
      </w:r>
      <w:r w:rsidR="00326D98" w:rsidRPr="001D061C">
        <w:rPr>
          <w:b/>
          <w:bCs/>
          <w:color w:val="000000"/>
        </w:rPr>
        <w:t xml:space="preserve">esitama </w:t>
      </w:r>
      <w:r w:rsidR="00326D98" w:rsidRPr="001D061C">
        <w:rPr>
          <w:b/>
          <w:bCs/>
        </w:rPr>
        <w:t>ajutisele pankrotihaldurile</w:t>
      </w:r>
      <w:r w:rsidR="00326D98" w:rsidRPr="001D061C">
        <w:rPr>
          <w:b/>
          <w:bCs/>
          <w:noProof/>
        </w:rPr>
        <w:t xml:space="preserve"> nõuetekohased </w:t>
      </w:r>
      <w:r w:rsidR="00326D98" w:rsidRPr="001D061C">
        <w:rPr>
          <w:b/>
          <w:bCs/>
          <w:color w:val="000000"/>
        </w:rPr>
        <w:t xml:space="preserve">dokumendid, </w:t>
      </w:r>
      <w:r w:rsidR="00326D98" w:rsidRPr="001D061C">
        <w:rPr>
          <w:b/>
          <w:bCs/>
        </w:rPr>
        <w:t xml:space="preserve">vara ja kohustuste nimekirja </w:t>
      </w:r>
      <w:r w:rsidR="00326D98" w:rsidRPr="001D061C">
        <w:rPr>
          <w:b/>
          <w:bCs/>
          <w:color w:val="000000"/>
        </w:rPr>
        <w:t>hiljemalt 7 päeva jooksul käesoleva kohtumääruse kättesaamisest</w:t>
      </w:r>
      <w:r w:rsidR="00326D98" w:rsidRPr="001D061C">
        <w:rPr>
          <w:b/>
          <w:bCs/>
        </w:rPr>
        <w:t>. Eelnimetatud kohustuse täitmata jätmise korral võib kohus võlgnikku trahvida (</w:t>
      </w:r>
      <w:proofErr w:type="spellStart"/>
      <w:r w:rsidR="00326D98" w:rsidRPr="001D061C">
        <w:rPr>
          <w:b/>
          <w:bCs/>
        </w:rPr>
        <w:t>PankrS</w:t>
      </w:r>
      <w:proofErr w:type="spellEnd"/>
      <w:r w:rsidR="00326D98" w:rsidRPr="001D061C">
        <w:rPr>
          <w:b/>
          <w:bCs/>
        </w:rPr>
        <w:t xml:space="preserve"> § 89).</w:t>
      </w:r>
    </w:p>
    <w:p w14:paraId="207A39A9" w14:textId="77777777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Ajuti</w:t>
      </w:r>
      <w:r w:rsidR="00D46CD0" w:rsidRPr="001D061C">
        <w:rPr>
          <w:b/>
          <w:bCs/>
        </w:rPr>
        <w:t xml:space="preserve">ne pankrotihaldur peab </w:t>
      </w:r>
      <w:r w:rsidRPr="001D061C">
        <w:rPr>
          <w:b/>
          <w:bCs/>
        </w:rPr>
        <w:t xml:space="preserve">pankrotimenetluse ettevalmistamisel </w:t>
      </w:r>
      <w:r w:rsidR="00D46CD0" w:rsidRPr="001D061C">
        <w:rPr>
          <w:b/>
          <w:bCs/>
        </w:rPr>
        <w:t xml:space="preserve">tegutsema </w:t>
      </w:r>
      <w:r w:rsidRPr="001D061C">
        <w:rPr>
          <w:b/>
          <w:bCs/>
        </w:rPr>
        <w:t>pankrotiseaduse (</w:t>
      </w:r>
      <w:proofErr w:type="spellStart"/>
      <w:r w:rsidRPr="001D061C">
        <w:rPr>
          <w:b/>
          <w:bCs/>
        </w:rPr>
        <w:t>PankrS</w:t>
      </w:r>
      <w:proofErr w:type="spellEnd"/>
      <w:r w:rsidRPr="001D061C">
        <w:rPr>
          <w:b/>
          <w:bCs/>
        </w:rPr>
        <w:t>) § 22 lg-te 2-5 järgi</w:t>
      </w:r>
      <w:r w:rsidR="00D46CD0" w:rsidRPr="001D061C">
        <w:rPr>
          <w:b/>
          <w:bCs/>
        </w:rPr>
        <w:t>. Ajutine pankrotihaldur on kohustatud</w:t>
      </w:r>
      <w:r w:rsidRPr="001D061C">
        <w:rPr>
          <w:b/>
          <w:bCs/>
        </w:rPr>
        <w:t xml:space="preserve"> esita</w:t>
      </w:r>
      <w:r w:rsidR="00D46CD0" w:rsidRPr="001D061C">
        <w:rPr>
          <w:b/>
          <w:bCs/>
        </w:rPr>
        <w:t>m</w:t>
      </w:r>
      <w:r w:rsidRPr="001D061C">
        <w:rPr>
          <w:b/>
          <w:bCs/>
        </w:rPr>
        <w:t xml:space="preserve">a </w:t>
      </w:r>
      <w:r w:rsidR="00471A4D" w:rsidRPr="001D061C">
        <w:rPr>
          <w:b/>
          <w:bCs/>
        </w:rPr>
        <w:t>20 päeva jooksul käesoleva kohtumääruse kättesaamisest</w:t>
      </w:r>
      <w:r w:rsidRPr="001D061C">
        <w:rPr>
          <w:b/>
          <w:bCs/>
        </w:rPr>
        <w:t xml:space="preserve"> kohtule kirjalik</w:t>
      </w:r>
      <w:r w:rsidR="00D46CD0" w:rsidRPr="001D061C">
        <w:rPr>
          <w:b/>
          <w:bCs/>
        </w:rPr>
        <w:t xml:space="preserve">u aruande </w:t>
      </w:r>
      <w:r w:rsidRPr="001D061C">
        <w:rPr>
          <w:b/>
          <w:bCs/>
        </w:rPr>
        <w:t>ja arvamus</w:t>
      </w:r>
      <w:r w:rsidR="00D46CD0" w:rsidRPr="001D061C">
        <w:rPr>
          <w:b/>
          <w:bCs/>
        </w:rPr>
        <w:t>e</w:t>
      </w:r>
      <w:r w:rsidRPr="001D061C">
        <w:rPr>
          <w:b/>
          <w:bCs/>
        </w:rPr>
        <w:t xml:space="preserve"> võlgniku maksejõuetuse tekkimise põhjuste kohta, ühes märkusega selle kohta, kas maksejõuetuse põhjuseks on kuriteo tunnustega tegu, raske juhtimisviga või muu asjaolu.</w:t>
      </w:r>
    </w:p>
    <w:p w14:paraId="0C02C910" w14:textId="77777777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Avaldada väljaandes Ametlikud Teadaanded teade käsutuskeelu kehtestamise kohta.</w:t>
      </w:r>
    </w:p>
    <w:p w14:paraId="61E814EC" w14:textId="7D9209FA" w:rsidR="00326D98" w:rsidRPr="001D061C" w:rsidRDefault="00B35B62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lastRenderedPageBreak/>
        <w:t>Saata määrus võlgnikule ja ajutisele pankrotihaldurile ning edastada Tartu</w:t>
      </w:r>
      <w:r w:rsidR="00AC0073">
        <w:rPr>
          <w:b/>
          <w:bCs/>
        </w:rPr>
        <w:t> </w:t>
      </w:r>
      <w:r w:rsidRPr="001D061C">
        <w:rPr>
          <w:b/>
          <w:bCs/>
        </w:rPr>
        <w:t>Maakohtu registriosakonnale.</w:t>
      </w:r>
    </w:p>
    <w:p w14:paraId="14BBA5FE" w14:textId="2F603C3A" w:rsidR="00326D98" w:rsidRPr="001D061C" w:rsidRDefault="00326D98" w:rsidP="00B35B62">
      <w:pPr>
        <w:numPr>
          <w:ilvl w:val="0"/>
          <w:numId w:val="1"/>
        </w:numPr>
        <w:spacing w:before="240"/>
        <w:jc w:val="both"/>
        <w:rPr>
          <w:b/>
          <w:bCs/>
        </w:rPr>
      </w:pPr>
      <w:r w:rsidRPr="001D061C">
        <w:rPr>
          <w:b/>
          <w:bCs/>
        </w:rPr>
        <w:t>Käesolev määrus on ajutisele pankrotihaldurile tema volitusi tõendavaks dokumendiks.</w:t>
      </w:r>
    </w:p>
    <w:p w14:paraId="3CAB96CA" w14:textId="77777777" w:rsidR="00A47B41" w:rsidRPr="001D061C" w:rsidRDefault="00A47B41" w:rsidP="004A3636">
      <w:pPr>
        <w:jc w:val="both"/>
        <w:rPr>
          <w:b/>
        </w:rPr>
      </w:pPr>
    </w:p>
    <w:p w14:paraId="6D4D813F" w14:textId="77777777" w:rsidR="00AF1B3E" w:rsidRPr="001D061C" w:rsidRDefault="00AF1B3E" w:rsidP="004A3636">
      <w:pPr>
        <w:jc w:val="both"/>
        <w:rPr>
          <w:b/>
        </w:rPr>
      </w:pPr>
    </w:p>
    <w:p w14:paraId="7DDBAC34" w14:textId="69654679" w:rsidR="00326D98" w:rsidRPr="001D061C" w:rsidRDefault="00326D98" w:rsidP="004A3636">
      <w:pPr>
        <w:jc w:val="both"/>
        <w:rPr>
          <w:b/>
        </w:rPr>
      </w:pPr>
      <w:r w:rsidRPr="001D061C">
        <w:rPr>
          <w:b/>
        </w:rPr>
        <w:t>Edasikaebamise kord</w:t>
      </w:r>
    </w:p>
    <w:p w14:paraId="6F6A4A2A" w14:textId="77777777" w:rsidR="00326D98" w:rsidRPr="001D061C" w:rsidRDefault="00326D98" w:rsidP="004A3636">
      <w:pPr>
        <w:jc w:val="both"/>
      </w:pPr>
    </w:p>
    <w:p w14:paraId="5BAC1016" w14:textId="10C30557" w:rsidR="00326D98" w:rsidRPr="001D061C" w:rsidRDefault="00326D98" w:rsidP="004A3636">
      <w:pPr>
        <w:jc w:val="both"/>
        <w:rPr>
          <w:bCs/>
        </w:rPr>
      </w:pPr>
      <w:r w:rsidRPr="001D061C">
        <w:t xml:space="preserve">Kui ajutiseks halduriks on nimetatud isik, kes ei vasta </w:t>
      </w:r>
      <w:proofErr w:type="spellStart"/>
      <w:r w:rsidR="009B2517" w:rsidRPr="001D061C">
        <w:t>PankrS</w:t>
      </w:r>
      <w:proofErr w:type="spellEnd"/>
      <w:r w:rsidR="009B2517" w:rsidRPr="001D061C">
        <w:t xml:space="preserve"> </w:t>
      </w:r>
      <w:r w:rsidRPr="001D061C">
        <w:t>§ 56 lõikes 1, 3 või 4 sätestatud nõuetele, võivad võlgnik ja pankrotiavalduse esitaja esitada ajutise halduri nimetamise peale määruskaebuse (</w:t>
      </w:r>
      <w:proofErr w:type="spellStart"/>
      <w:r w:rsidRPr="001D061C">
        <w:t>PankrS</w:t>
      </w:r>
      <w:proofErr w:type="spellEnd"/>
      <w:r w:rsidRPr="001D061C">
        <w:t xml:space="preserve"> § 22 lg 6). Määruse peale, millega pankrotiavaldus tagati, võib esitada määruskaebuse isik, kelle õigust on määrusega kitsendatud. (</w:t>
      </w:r>
      <w:proofErr w:type="spellStart"/>
      <w:r w:rsidRPr="001D061C">
        <w:t>PankrS</w:t>
      </w:r>
      <w:proofErr w:type="spellEnd"/>
      <w:r w:rsidRPr="001D061C">
        <w:t xml:space="preserve"> § 18 lg 4).</w:t>
      </w:r>
      <w:r w:rsidR="00471A4D" w:rsidRPr="001D061C">
        <w:t xml:space="preserve"> Määruskaebus tuleb esitada </w:t>
      </w:r>
      <w:r w:rsidR="00471A4D" w:rsidRPr="001D061C">
        <w:rPr>
          <w:bCs/>
        </w:rPr>
        <w:t xml:space="preserve">Tallinna Ringkonnakohtule </w:t>
      </w:r>
      <w:r w:rsidR="0034616C" w:rsidRPr="001D061C">
        <w:rPr>
          <w:bCs/>
        </w:rPr>
        <w:t xml:space="preserve">Harju Maakohtu kaudu </w:t>
      </w:r>
      <w:r w:rsidR="00471A4D" w:rsidRPr="001D061C">
        <w:rPr>
          <w:bCs/>
        </w:rPr>
        <w:t xml:space="preserve">15 päeva jooksul määruse </w:t>
      </w:r>
      <w:r w:rsidR="00A51B4F" w:rsidRPr="001D061C">
        <w:rPr>
          <w:bCs/>
        </w:rPr>
        <w:t>kättetoimetamisest.</w:t>
      </w:r>
    </w:p>
    <w:p w14:paraId="72F20C4F" w14:textId="77777777" w:rsidR="00326D98" w:rsidRPr="001D061C" w:rsidRDefault="00326D98" w:rsidP="00B059F9">
      <w:pPr>
        <w:pStyle w:val="Kehatekst"/>
        <w:spacing w:after="0"/>
        <w:jc w:val="both"/>
        <w:rPr>
          <w:b/>
        </w:rPr>
      </w:pPr>
    </w:p>
    <w:p w14:paraId="4ACF1741" w14:textId="77777777" w:rsidR="00326D98" w:rsidRPr="001D061C" w:rsidRDefault="009B2517" w:rsidP="00B059F9">
      <w:pPr>
        <w:jc w:val="both"/>
        <w:rPr>
          <w:b/>
        </w:rPr>
      </w:pPr>
      <w:r w:rsidRPr="001D061C">
        <w:rPr>
          <w:b/>
        </w:rPr>
        <w:t>ASJAOLUD JA KOHTUMÄÄRUSE PÕHJENDUSED</w:t>
      </w:r>
    </w:p>
    <w:p w14:paraId="05BBE977" w14:textId="74EC1DE4" w:rsidR="00471A4D" w:rsidRPr="001D061C" w:rsidRDefault="001D061C" w:rsidP="009B2517">
      <w:pPr>
        <w:pStyle w:val="TekstN"/>
        <w:spacing w:before="240" w:after="240"/>
      </w:pPr>
      <w:r w:rsidRPr="001D061C">
        <w:t>Supernoova OÜ</w:t>
      </w:r>
      <w:r w:rsidR="004C0B0D" w:rsidRPr="001D061C">
        <w:t xml:space="preserve"> esitas </w:t>
      </w:r>
      <w:r w:rsidRPr="001D061C">
        <w:t>02.08.2024</w:t>
      </w:r>
      <w:r w:rsidR="00326D98" w:rsidRPr="001D061C">
        <w:t xml:space="preserve"> </w:t>
      </w:r>
      <w:r w:rsidR="00AC0073">
        <w:t xml:space="preserve">(täiendatud 08.08.2024, 12.08.2024, 13.08.2024) </w:t>
      </w:r>
      <w:r w:rsidR="004C0B0D" w:rsidRPr="001D061C">
        <w:t>Harju</w:t>
      </w:r>
      <w:r w:rsidR="00AC0073">
        <w:t> </w:t>
      </w:r>
      <w:r w:rsidR="004C0B0D" w:rsidRPr="001D061C">
        <w:t>Maakohtule</w:t>
      </w:r>
      <w:r w:rsidR="00326D98" w:rsidRPr="001D061C">
        <w:t xml:space="preserve"> pankrotiavalduse.</w:t>
      </w:r>
      <w:r w:rsidR="009B16EE" w:rsidRPr="001D061C">
        <w:t xml:space="preserve"> </w:t>
      </w:r>
    </w:p>
    <w:p w14:paraId="14F82D56" w14:textId="77777777" w:rsidR="00471A4D" w:rsidRPr="001D061C" w:rsidRDefault="002378C1" w:rsidP="0094242D">
      <w:pPr>
        <w:pStyle w:val="TekstN"/>
        <w:spacing w:before="240" w:after="240"/>
      </w:pPr>
      <w:r w:rsidRPr="001D061C">
        <w:t>Kohus, tutvunud esitatud pankrotiavaldusega, leiab, et see vastab nõuetele (</w:t>
      </w:r>
      <w:proofErr w:type="spellStart"/>
      <w:r w:rsidRPr="001D061C">
        <w:t>PankrS</w:t>
      </w:r>
      <w:proofErr w:type="spellEnd"/>
      <w:r w:rsidRPr="001D061C">
        <w:t xml:space="preserve"> § 13) ja ei esine pankrotiavalduse menetlusse võtmisest keeldumise aluseid (</w:t>
      </w:r>
      <w:proofErr w:type="spellStart"/>
      <w:r w:rsidRPr="001D061C">
        <w:t>PankrS</w:t>
      </w:r>
      <w:proofErr w:type="spellEnd"/>
      <w:r w:rsidRPr="001D061C">
        <w:t xml:space="preserve"> § 14, </w:t>
      </w:r>
      <w:proofErr w:type="spellStart"/>
      <w:r w:rsidRPr="001D061C">
        <w:t>TsMS</w:t>
      </w:r>
      <w:proofErr w:type="spellEnd"/>
      <w:r w:rsidRPr="001D061C">
        <w:t xml:space="preserve"> § 371). Kohus võtab pankrotiaval</w:t>
      </w:r>
      <w:r w:rsidR="00471A4D" w:rsidRPr="001D061C">
        <w:t>d</w:t>
      </w:r>
      <w:r w:rsidRPr="001D061C">
        <w:t>use menetlusse.</w:t>
      </w:r>
    </w:p>
    <w:p w14:paraId="0FEFEB13" w14:textId="13B82874" w:rsidR="00471A4D" w:rsidRPr="001D061C" w:rsidRDefault="002378C1" w:rsidP="001B1678">
      <w:pPr>
        <w:pStyle w:val="TekstN"/>
        <w:spacing w:before="240" w:after="240"/>
      </w:pPr>
      <w:r w:rsidRPr="001D061C">
        <w:t>Kohus nimetab võlgnikule ajutise pankrotihalduri (</w:t>
      </w:r>
      <w:proofErr w:type="spellStart"/>
      <w:r w:rsidRPr="001D061C">
        <w:t>PankrS</w:t>
      </w:r>
      <w:proofErr w:type="spellEnd"/>
      <w:r w:rsidRPr="001D061C">
        <w:t xml:space="preserve"> § 15 lg 1).</w:t>
      </w:r>
      <w:r w:rsidR="009B2517" w:rsidRPr="001D061C">
        <w:t xml:space="preserve"> </w:t>
      </w:r>
      <w:r w:rsidR="009B16EE" w:rsidRPr="001D061C">
        <w:t>Pankrotihaldur</w:t>
      </w:r>
      <w:r w:rsidR="00326D98" w:rsidRPr="001D061C">
        <w:t xml:space="preserve"> </w:t>
      </w:r>
      <w:r w:rsidR="001D061C" w:rsidRPr="001D061C">
        <w:t>Mark Uska</w:t>
      </w:r>
      <w:r w:rsidR="00326D98" w:rsidRPr="001D061C">
        <w:t xml:space="preserve"> on andnud nõusoleku enda</w:t>
      </w:r>
      <w:r w:rsidR="009B16EE" w:rsidRPr="001D061C">
        <w:t xml:space="preserve"> määramiseks</w:t>
      </w:r>
      <w:r w:rsidR="005A3CEF" w:rsidRPr="001D061C">
        <w:t xml:space="preserve"> võlgniku</w:t>
      </w:r>
      <w:r w:rsidR="00326D98" w:rsidRPr="001D061C">
        <w:t xml:space="preserve"> ajutiseks pankrotihalduriks. </w:t>
      </w:r>
      <w:r w:rsidR="009B2517" w:rsidRPr="001D061C">
        <w:t xml:space="preserve">Kohus nimetab võlgniku ajutiseks pankrotihalduriks </w:t>
      </w:r>
      <w:r w:rsidR="001D061C" w:rsidRPr="001D061C">
        <w:t>Mark Uska</w:t>
      </w:r>
      <w:r w:rsidR="009B2517" w:rsidRPr="001D061C">
        <w:t>.</w:t>
      </w:r>
    </w:p>
    <w:p w14:paraId="0219FF8A" w14:textId="77777777" w:rsidR="00471A4D" w:rsidRPr="001D061C" w:rsidRDefault="00F1495F" w:rsidP="001B1678">
      <w:pPr>
        <w:pStyle w:val="TekstN"/>
        <w:spacing w:before="240" w:after="240"/>
      </w:pPr>
      <w:r w:rsidRPr="001D061C">
        <w:rPr>
          <w:bCs/>
        </w:rPr>
        <w:t>Kohus võib pankrotiavalduse läbi vaadata kirjalikus menetluses või kohtuistungil. Võlgnikul, võlausaldajal ja ajutisel halduril on õigus taotleda pankrotiavalduse läbivaatamist kohtuistungil (</w:t>
      </w:r>
      <w:proofErr w:type="spellStart"/>
      <w:r w:rsidRPr="001D061C">
        <w:rPr>
          <w:bCs/>
        </w:rPr>
        <w:t>PankrS</w:t>
      </w:r>
      <w:proofErr w:type="spellEnd"/>
      <w:r w:rsidRPr="001D061C">
        <w:rPr>
          <w:bCs/>
        </w:rPr>
        <w:t xml:space="preserve"> § 17 lg 1). Kohus annab menetlusosalistele </w:t>
      </w:r>
      <w:r w:rsidR="00D46CD0" w:rsidRPr="001D061C">
        <w:rPr>
          <w:bCs/>
        </w:rPr>
        <w:t xml:space="preserve">määruse resolutsioonis märgitud </w:t>
      </w:r>
      <w:r w:rsidRPr="001D061C">
        <w:rPr>
          <w:bCs/>
        </w:rPr>
        <w:t>tähtaja, et esitada kohtule taotlus pankrotiavalduse läbivaatamiseks kohtuistungil. Kui kohtuistungil läbivaatamise taotlust ei esitata, vaatab kohus pankrotiavalduse läbi kirjalikus menetluses.</w:t>
      </w:r>
    </w:p>
    <w:p w14:paraId="3A6CF71F" w14:textId="77777777" w:rsidR="00F1495F" w:rsidRPr="001D061C" w:rsidRDefault="0094242D" w:rsidP="001B1678">
      <w:pPr>
        <w:pStyle w:val="TekstN"/>
        <w:spacing w:before="240" w:after="240"/>
      </w:pPr>
      <w:r w:rsidRPr="001D061C">
        <w:rPr>
          <w:bCs/>
        </w:rPr>
        <w:t xml:space="preserve">Kohus peatab </w:t>
      </w:r>
      <w:r w:rsidR="00F1495F" w:rsidRPr="001D061C">
        <w:t>võlgniku vara suhtes toimuva sundtäitmise</w:t>
      </w:r>
      <w:r w:rsidRPr="001D061C">
        <w:t xml:space="preserve"> (</w:t>
      </w:r>
      <w:proofErr w:type="spellStart"/>
      <w:r w:rsidRPr="001D061C">
        <w:t>PankrS</w:t>
      </w:r>
      <w:proofErr w:type="spellEnd"/>
      <w:r w:rsidRPr="001D061C">
        <w:t xml:space="preserve"> § 17 lg 3).</w:t>
      </w:r>
      <w:r w:rsidR="00F1495F" w:rsidRPr="001D061C">
        <w:t xml:space="preserve"> </w:t>
      </w:r>
    </w:p>
    <w:p w14:paraId="01513DA1" w14:textId="77777777" w:rsidR="00471A4D" w:rsidRPr="001D061C" w:rsidRDefault="00471A4D" w:rsidP="001B1678">
      <w:pPr>
        <w:pStyle w:val="TekstN"/>
        <w:spacing w:before="240" w:after="240"/>
      </w:pPr>
      <w:r w:rsidRPr="001D061C">
        <w:t>Kohus keelab võlgnikul ilma ajutise pankrotihalduri nõusolekuta oma vara käsutada (</w:t>
      </w:r>
      <w:proofErr w:type="spellStart"/>
      <w:r w:rsidRPr="001D061C">
        <w:t>PankrS</w:t>
      </w:r>
      <w:proofErr w:type="spellEnd"/>
      <w:r w:rsidRPr="001D061C">
        <w:t> § 20 lg 1) ning avaldab vastava teate väljaandes Ametlikud Teadaanded (</w:t>
      </w:r>
      <w:proofErr w:type="spellStart"/>
      <w:r w:rsidRPr="001D061C">
        <w:t>PankrS</w:t>
      </w:r>
      <w:proofErr w:type="spellEnd"/>
      <w:r w:rsidRPr="001D061C">
        <w:t> § 21 lg 1).</w:t>
      </w:r>
    </w:p>
    <w:p w14:paraId="24B5FA0B" w14:textId="77777777" w:rsidR="00F1495F" w:rsidRPr="001D061C" w:rsidRDefault="00F1495F" w:rsidP="00471A4D">
      <w:pPr>
        <w:pStyle w:val="TekstN"/>
        <w:spacing w:before="240" w:after="240"/>
      </w:pPr>
      <w:r w:rsidRPr="001D061C">
        <w:t xml:space="preserve">Ajutine pankrotihaldur peab pankrotimenetluse ettevalmistamisel tegutsema </w:t>
      </w:r>
      <w:r w:rsidR="00471A4D" w:rsidRPr="001D061C">
        <w:t xml:space="preserve">pankrotiseaduse, sh </w:t>
      </w:r>
      <w:proofErr w:type="spellStart"/>
      <w:r w:rsidRPr="001D061C">
        <w:t>PankrS</w:t>
      </w:r>
      <w:proofErr w:type="spellEnd"/>
      <w:r w:rsidRPr="001D061C">
        <w:t xml:space="preserve"> § 22 lõigete 2-5 järgi. Kohus määrab ajutisele haldurile tähtaja </w:t>
      </w:r>
      <w:r w:rsidR="00471A4D" w:rsidRPr="001D061C">
        <w:t xml:space="preserve">20 päeva käesoleva kohtumääruse kättetoimetamisest, et </w:t>
      </w:r>
      <w:r w:rsidRPr="001D061C">
        <w:t xml:space="preserve">esitada kohtule </w:t>
      </w:r>
      <w:proofErr w:type="spellStart"/>
      <w:r w:rsidRPr="001D061C">
        <w:t>PankrS</w:t>
      </w:r>
      <w:proofErr w:type="spellEnd"/>
      <w:r w:rsidRPr="001D061C">
        <w:t xml:space="preserve"> § 22 lõikes 5 sätestatud kirjalik aruanne.  </w:t>
      </w:r>
    </w:p>
    <w:p w14:paraId="74464672" w14:textId="77777777" w:rsidR="00471A4D" w:rsidRPr="001D061C" w:rsidRDefault="00471A4D" w:rsidP="00471A4D">
      <w:pPr>
        <w:pStyle w:val="TekstN"/>
        <w:spacing w:before="240" w:after="240"/>
        <w:rPr>
          <w:b/>
          <w:bCs/>
        </w:rPr>
      </w:pPr>
      <w:r w:rsidRPr="001D061C">
        <w:t>Et ajutisel halduril oleks aruande koostamiseks olemas kogu oluline info, kohustab kohus võlgnikku esitama ajutisele pankrotihaldurile kõik nõuetekohased dokumendid, vara ja kohustuste nimekirja hiljemalt 7 päeva jooksul käesoleva kohtumääruse kättesaamisest. Eelnimetatud kohustuse täitmata jätmise korral võib kohus võlgnikku trahvida (</w:t>
      </w:r>
      <w:proofErr w:type="spellStart"/>
      <w:r w:rsidRPr="001D061C">
        <w:t>PankrS</w:t>
      </w:r>
      <w:proofErr w:type="spellEnd"/>
      <w:r w:rsidR="0071376F" w:rsidRPr="001D061C">
        <w:t> </w:t>
      </w:r>
      <w:r w:rsidRPr="001D061C">
        <w:t>§</w:t>
      </w:r>
      <w:r w:rsidR="0071376F" w:rsidRPr="001D061C">
        <w:t> </w:t>
      </w:r>
      <w:r w:rsidRPr="001D061C">
        <w:t>89).</w:t>
      </w:r>
    </w:p>
    <w:p w14:paraId="47096F93" w14:textId="77777777" w:rsidR="00F1495F" w:rsidRPr="001D061C" w:rsidRDefault="00F1495F" w:rsidP="001B1678">
      <w:pPr>
        <w:jc w:val="both"/>
      </w:pPr>
    </w:p>
    <w:p w14:paraId="500A28B4" w14:textId="77777777" w:rsidR="009B16EE" w:rsidRPr="001D061C" w:rsidRDefault="009B16EE" w:rsidP="001B1678">
      <w:pPr>
        <w:jc w:val="both"/>
        <w:rPr>
          <w:bCs/>
        </w:rPr>
      </w:pPr>
    </w:p>
    <w:p w14:paraId="30C8541D" w14:textId="77777777" w:rsidR="00326D98" w:rsidRPr="001D061C" w:rsidRDefault="00326D98" w:rsidP="00B059F9">
      <w:pPr>
        <w:jc w:val="both"/>
        <w:rPr>
          <w:bCs/>
        </w:rPr>
      </w:pPr>
    </w:p>
    <w:p w14:paraId="104FA465" w14:textId="77777777" w:rsidR="00326D98" w:rsidRPr="001D061C" w:rsidRDefault="004C024B" w:rsidP="004C024B">
      <w:pPr>
        <w:jc w:val="both"/>
        <w:rPr>
          <w:i/>
          <w:iCs/>
        </w:rPr>
      </w:pPr>
      <w:bookmarkStart w:id="0" w:name="_Hlk163120697"/>
      <w:r w:rsidRPr="001D061C">
        <w:rPr>
          <w:i/>
          <w:iCs/>
        </w:rPr>
        <w:t>/allkirjastatud digitaalselt/</w:t>
      </w:r>
    </w:p>
    <w:p w14:paraId="5A627195" w14:textId="77777777" w:rsidR="00326D98" w:rsidRPr="001D061C" w:rsidRDefault="0094242D">
      <w:r w:rsidRPr="001D061C">
        <w:t>Kaisa Margus</w:t>
      </w:r>
      <w:bookmarkEnd w:id="0"/>
    </w:p>
    <w:p w14:paraId="728FD255" w14:textId="0ADBE71F" w:rsidR="000C4DEC" w:rsidRDefault="000C4DEC">
      <w:r w:rsidRPr="001D061C">
        <w:t>kohtunik</w:t>
      </w:r>
    </w:p>
    <w:sectPr w:rsidR="000C4DEC" w:rsidSect="00B059F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E404" w14:textId="77777777" w:rsidR="004E1ACC" w:rsidRDefault="004E1ACC" w:rsidP="0065546D">
      <w:r>
        <w:separator/>
      </w:r>
    </w:p>
  </w:endnote>
  <w:endnote w:type="continuationSeparator" w:id="0">
    <w:p w14:paraId="52DF2360" w14:textId="77777777" w:rsidR="004E1ACC" w:rsidRDefault="004E1ACC" w:rsidP="0065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8F3" w14:textId="77777777" w:rsidR="00326D98" w:rsidRDefault="00326D98" w:rsidP="00B059F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4C580D77" w14:textId="77777777" w:rsidR="00326D98" w:rsidRDefault="00326D98" w:rsidP="00B059F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A876" w14:textId="77777777" w:rsidR="004547E1" w:rsidRDefault="004547E1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748BD6" w14:textId="77777777" w:rsidR="00326D98" w:rsidRDefault="00326D98" w:rsidP="00B059F9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ACCF" w14:textId="77777777" w:rsidR="004E1ACC" w:rsidRDefault="004E1ACC" w:rsidP="0065546D">
      <w:r>
        <w:separator/>
      </w:r>
    </w:p>
  </w:footnote>
  <w:footnote w:type="continuationSeparator" w:id="0">
    <w:p w14:paraId="06C32845" w14:textId="77777777" w:rsidR="004E1ACC" w:rsidRDefault="004E1ACC" w:rsidP="0065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21E1" w14:textId="77777777" w:rsidR="00326D98" w:rsidRPr="00E666DC" w:rsidRDefault="00326D98" w:rsidP="00B059F9">
    <w:pPr>
      <w:pStyle w:val="Pis"/>
      <w:widowControl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E919" w14:textId="77777777" w:rsidR="00326D98" w:rsidRDefault="00326D98">
    <w:pPr>
      <w:widowControl/>
      <w:tabs>
        <w:tab w:val="center" w:pos="4394"/>
      </w:tabs>
      <w:jc w:val="center"/>
    </w:pPr>
  </w:p>
  <w:p w14:paraId="055019F6" w14:textId="6F6E2482" w:rsidR="00326D98" w:rsidRDefault="00326D98">
    <w:pPr>
      <w:pStyle w:val="Pis"/>
      <w:widowControl/>
      <w:tabs>
        <w:tab w:val="clear" w:pos="4153"/>
        <w:tab w:val="clear" w:pos="8306"/>
        <w:tab w:val="center" w:pos="43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43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BA4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2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F6A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04C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D2F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A1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ACD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8C4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2A3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A11BA5"/>
    <w:multiLevelType w:val="hybridMultilevel"/>
    <w:tmpl w:val="7208FC4E"/>
    <w:lvl w:ilvl="0" w:tplc="042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A84410"/>
    <w:multiLevelType w:val="hybridMultilevel"/>
    <w:tmpl w:val="06B8FEB8"/>
    <w:lvl w:ilvl="0" w:tplc="ADE0062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4126EB"/>
    <w:multiLevelType w:val="hybridMultilevel"/>
    <w:tmpl w:val="FDCC3B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2130"/>
    <w:multiLevelType w:val="multilevel"/>
    <w:tmpl w:val="241E1062"/>
    <w:lvl w:ilvl="0">
      <w:start w:val="1"/>
      <w:numFmt w:val="decimal"/>
      <w:pStyle w:val="Tekst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26965097">
    <w:abstractNumId w:val="11"/>
  </w:num>
  <w:num w:numId="2" w16cid:durableId="374500261">
    <w:abstractNumId w:val="10"/>
  </w:num>
  <w:num w:numId="3" w16cid:durableId="1934971767">
    <w:abstractNumId w:val="8"/>
  </w:num>
  <w:num w:numId="4" w16cid:durableId="944534054">
    <w:abstractNumId w:val="3"/>
  </w:num>
  <w:num w:numId="5" w16cid:durableId="1733502287">
    <w:abstractNumId w:val="2"/>
  </w:num>
  <w:num w:numId="6" w16cid:durableId="213271741">
    <w:abstractNumId w:val="1"/>
  </w:num>
  <w:num w:numId="7" w16cid:durableId="1534417481">
    <w:abstractNumId w:val="0"/>
  </w:num>
  <w:num w:numId="8" w16cid:durableId="1716080773">
    <w:abstractNumId w:val="9"/>
  </w:num>
  <w:num w:numId="9" w16cid:durableId="1369257389">
    <w:abstractNumId w:val="7"/>
  </w:num>
  <w:num w:numId="10" w16cid:durableId="2120755847">
    <w:abstractNumId w:val="6"/>
  </w:num>
  <w:num w:numId="11" w16cid:durableId="711926893">
    <w:abstractNumId w:val="5"/>
  </w:num>
  <w:num w:numId="12" w16cid:durableId="655768861">
    <w:abstractNumId w:val="4"/>
  </w:num>
  <w:num w:numId="13" w16cid:durableId="833761303">
    <w:abstractNumId w:val="12"/>
  </w:num>
  <w:num w:numId="14" w16cid:durableId="665978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mirrorMargin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9"/>
    <w:rsid w:val="00002766"/>
    <w:rsid w:val="00003CC0"/>
    <w:rsid w:val="00005244"/>
    <w:rsid w:val="00010993"/>
    <w:rsid w:val="00011A29"/>
    <w:rsid w:val="00011D25"/>
    <w:rsid w:val="0001313B"/>
    <w:rsid w:val="00022B89"/>
    <w:rsid w:val="00023283"/>
    <w:rsid w:val="000249F2"/>
    <w:rsid w:val="00025A94"/>
    <w:rsid w:val="00026C8D"/>
    <w:rsid w:val="00033393"/>
    <w:rsid w:val="00033B5A"/>
    <w:rsid w:val="00033F33"/>
    <w:rsid w:val="00034C25"/>
    <w:rsid w:val="00035B6F"/>
    <w:rsid w:val="000434EA"/>
    <w:rsid w:val="00044594"/>
    <w:rsid w:val="00046D1C"/>
    <w:rsid w:val="0005579B"/>
    <w:rsid w:val="00057C73"/>
    <w:rsid w:val="00060B9F"/>
    <w:rsid w:val="00062BAE"/>
    <w:rsid w:val="000648D4"/>
    <w:rsid w:val="00067255"/>
    <w:rsid w:val="0007016A"/>
    <w:rsid w:val="00070A1B"/>
    <w:rsid w:val="00071268"/>
    <w:rsid w:val="000738C8"/>
    <w:rsid w:val="00075059"/>
    <w:rsid w:val="00075FAB"/>
    <w:rsid w:val="000778F7"/>
    <w:rsid w:val="00081A05"/>
    <w:rsid w:val="000830A3"/>
    <w:rsid w:val="000856BC"/>
    <w:rsid w:val="0009032B"/>
    <w:rsid w:val="00090D94"/>
    <w:rsid w:val="000918CE"/>
    <w:rsid w:val="00092FA6"/>
    <w:rsid w:val="00093C69"/>
    <w:rsid w:val="00097F1C"/>
    <w:rsid w:val="000A019E"/>
    <w:rsid w:val="000A056D"/>
    <w:rsid w:val="000A17A5"/>
    <w:rsid w:val="000A1B5F"/>
    <w:rsid w:val="000A5C69"/>
    <w:rsid w:val="000A628F"/>
    <w:rsid w:val="000A65AC"/>
    <w:rsid w:val="000A6FC7"/>
    <w:rsid w:val="000B0361"/>
    <w:rsid w:val="000B36D9"/>
    <w:rsid w:val="000B7179"/>
    <w:rsid w:val="000C00A7"/>
    <w:rsid w:val="000C012E"/>
    <w:rsid w:val="000C08E5"/>
    <w:rsid w:val="000C0EBE"/>
    <w:rsid w:val="000C3400"/>
    <w:rsid w:val="000C3EAB"/>
    <w:rsid w:val="000C449B"/>
    <w:rsid w:val="000C4DEC"/>
    <w:rsid w:val="000C6771"/>
    <w:rsid w:val="000C7764"/>
    <w:rsid w:val="000C7F42"/>
    <w:rsid w:val="000D009C"/>
    <w:rsid w:val="000D0709"/>
    <w:rsid w:val="000D07C7"/>
    <w:rsid w:val="000D189A"/>
    <w:rsid w:val="000D6B20"/>
    <w:rsid w:val="000D6DD1"/>
    <w:rsid w:val="000D6E99"/>
    <w:rsid w:val="000D6EF8"/>
    <w:rsid w:val="000D746E"/>
    <w:rsid w:val="000D7770"/>
    <w:rsid w:val="000E526C"/>
    <w:rsid w:val="000F3042"/>
    <w:rsid w:val="000F39A4"/>
    <w:rsid w:val="000F5F10"/>
    <w:rsid w:val="000F6C83"/>
    <w:rsid w:val="0010107A"/>
    <w:rsid w:val="00102D5B"/>
    <w:rsid w:val="001037AC"/>
    <w:rsid w:val="00110A25"/>
    <w:rsid w:val="00111058"/>
    <w:rsid w:val="001121B0"/>
    <w:rsid w:val="00112422"/>
    <w:rsid w:val="00113D4C"/>
    <w:rsid w:val="00114952"/>
    <w:rsid w:val="00115298"/>
    <w:rsid w:val="00115BCD"/>
    <w:rsid w:val="001206F4"/>
    <w:rsid w:val="0012280C"/>
    <w:rsid w:val="00122927"/>
    <w:rsid w:val="00125F3D"/>
    <w:rsid w:val="00126C1B"/>
    <w:rsid w:val="00127A7E"/>
    <w:rsid w:val="00127D90"/>
    <w:rsid w:val="00130486"/>
    <w:rsid w:val="00131ADF"/>
    <w:rsid w:val="00132D7B"/>
    <w:rsid w:val="001331A0"/>
    <w:rsid w:val="001339D3"/>
    <w:rsid w:val="0013407A"/>
    <w:rsid w:val="00134BDD"/>
    <w:rsid w:val="0013746C"/>
    <w:rsid w:val="00144794"/>
    <w:rsid w:val="00144B40"/>
    <w:rsid w:val="00144DBD"/>
    <w:rsid w:val="001453CE"/>
    <w:rsid w:val="0014759C"/>
    <w:rsid w:val="00147711"/>
    <w:rsid w:val="00147C5B"/>
    <w:rsid w:val="001534F3"/>
    <w:rsid w:val="001549D4"/>
    <w:rsid w:val="00157AA0"/>
    <w:rsid w:val="00161F4F"/>
    <w:rsid w:val="001629E8"/>
    <w:rsid w:val="00164E07"/>
    <w:rsid w:val="0016502D"/>
    <w:rsid w:val="0016593B"/>
    <w:rsid w:val="00167600"/>
    <w:rsid w:val="0017472A"/>
    <w:rsid w:val="00174FA5"/>
    <w:rsid w:val="00176E47"/>
    <w:rsid w:val="00177CCF"/>
    <w:rsid w:val="001805C6"/>
    <w:rsid w:val="00181125"/>
    <w:rsid w:val="0018179A"/>
    <w:rsid w:val="00181925"/>
    <w:rsid w:val="00182E07"/>
    <w:rsid w:val="001839DF"/>
    <w:rsid w:val="0018790A"/>
    <w:rsid w:val="001920C2"/>
    <w:rsid w:val="001924B2"/>
    <w:rsid w:val="0019441D"/>
    <w:rsid w:val="0019476C"/>
    <w:rsid w:val="00194B95"/>
    <w:rsid w:val="00194C69"/>
    <w:rsid w:val="001957D5"/>
    <w:rsid w:val="00196041"/>
    <w:rsid w:val="00196628"/>
    <w:rsid w:val="00197076"/>
    <w:rsid w:val="001A07F0"/>
    <w:rsid w:val="001A0A76"/>
    <w:rsid w:val="001A0AAE"/>
    <w:rsid w:val="001A12DF"/>
    <w:rsid w:val="001A144F"/>
    <w:rsid w:val="001A3A17"/>
    <w:rsid w:val="001A3CD7"/>
    <w:rsid w:val="001A5A2C"/>
    <w:rsid w:val="001B1678"/>
    <w:rsid w:val="001B2001"/>
    <w:rsid w:val="001B573E"/>
    <w:rsid w:val="001B5926"/>
    <w:rsid w:val="001B626C"/>
    <w:rsid w:val="001B629F"/>
    <w:rsid w:val="001B6B6E"/>
    <w:rsid w:val="001B7B22"/>
    <w:rsid w:val="001B7DCC"/>
    <w:rsid w:val="001C0CE1"/>
    <w:rsid w:val="001C3F41"/>
    <w:rsid w:val="001C4B5A"/>
    <w:rsid w:val="001C67C8"/>
    <w:rsid w:val="001C7A22"/>
    <w:rsid w:val="001D061C"/>
    <w:rsid w:val="001D62F1"/>
    <w:rsid w:val="001E0E2A"/>
    <w:rsid w:val="001E1EE9"/>
    <w:rsid w:val="001E54D2"/>
    <w:rsid w:val="001E787A"/>
    <w:rsid w:val="001F00D5"/>
    <w:rsid w:val="001F01E8"/>
    <w:rsid w:val="001F09DF"/>
    <w:rsid w:val="001F1732"/>
    <w:rsid w:val="001F1ADE"/>
    <w:rsid w:val="001F5B2D"/>
    <w:rsid w:val="001F6A4A"/>
    <w:rsid w:val="001F73F0"/>
    <w:rsid w:val="001F76F7"/>
    <w:rsid w:val="001F7A2D"/>
    <w:rsid w:val="00200E0B"/>
    <w:rsid w:val="002036A5"/>
    <w:rsid w:val="0020424A"/>
    <w:rsid w:val="00210FDC"/>
    <w:rsid w:val="00216EAC"/>
    <w:rsid w:val="00223CB4"/>
    <w:rsid w:val="00223D4D"/>
    <w:rsid w:val="00227F16"/>
    <w:rsid w:val="002305FA"/>
    <w:rsid w:val="00230BEF"/>
    <w:rsid w:val="00235FDA"/>
    <w:rsid w:val="002378C1"/>
    <w:rsid w:val="002403F6"/>
    <w:rsid w:val="00240A66"/>
    <w:rsid w:val="002424B5"/>
    <w:rsid w:val="00247EE3"/>
    <w:rsid w:val="00250AF0"/>
    <w:rsid w:val="00254505"/>
    <w:rsid w:val="0025595C"/>
    <w:rsid w:val="00265137"/>
    <w:rsid w:val="00265B47"/>
    <w:rsid w:val="002702D8"/>
    <w:rsid w:val="00274CAE"/>
    <w:rsid w:val="002754E9"/>
    <w:rsid w:val="0028124F"/>
    <w:rsid w:val="0028234D"/>
    <w:rsid w:val="0028249E"/>
    <w:rsid w:val="00284135"/>
    <w:rsid w:val="002848FF"/>
    <w:rsid w:val="0028566F"/>
    <w:rsid w:val="002906F1"/>
    <w:rsid w:val="00292794"/>
    <w:rsid w:val="0029370B"/>
    <w:rsid w:val="00293C73"/>
    <w:rsid w:val="00294382"/>
    <w:rsid w:val="00294391"/>
    <w:rsid w:val="0029447E"/>
    <w:rsid w:val="00296D62"/>
    <w:rsid w:val="0029795F"/>
    <w:rsid w:val="002A42C2"/>
    <w:rsid w:val="002A4B69"/>
    <w:rsid w:val="002A517B"/>
    <w:rsid w:val="002A68EA"/>
    <w:rsid w:val="002B1873"/>
    <w:rsid w:val="002B26A9"/>
    <w:rsid w:val="002B26AD"/>
    <w:rsid w:val="002B3ECB"/>
    <w:rsid w:val="002B5CB9"/>
    <w:rsid w:val="002B6DDA"/>
    <w:rsid w:val="002B78BD"/>
    <w:rsid w:val="002C1F33"/>
    <w:rsid w:val="002C3111"/>
    <w:rsid w:val="002C5DE3"/>
    <w:rsid w:val="002D0E2F"/>
    <w:rsid w:val="002D108B"/>
    <w:rsid w:val="002D197B"/>
    <w:rsid w:val="002D46F3"/>
    <w:rsid w:val="002D480B"/>
    <w:rsid w:val="002D4FAB"/>
    <w:rsid w:val="002E108E"/>
    <w:rsid w:val="002E18A7"/>
    <w:rsid w:val="002E191B"/>
    <w:rsid w:val="002E394C"/>
    <w:rsid w:val="002E5304"/>
    <w:rsid w:val="002E598A"/>
    <w:rsid w:val="002E6439"/>
    <w:rsid w:val="002E6D05"/>
    <w:rsid w:val="002F074E"/>
    <w:rsid w:val="002F464F"/>
    <w:rsid w:val="002F4F9A"/>
    <w:rsid w:val="002F54A1"/>
    <w:rsid w:val="002F5BB6"/>
    <w:rsid w:val="002F7AB2"/>
    <w:rsid w:val="002F7D13"/>
    <w:rsid w:val="00300C1A"/>
    <w:rsid w:val="00302148"/>
    <w:rsid w:val="00302591"/>
    <w:rsid w:val="0030487C"/>
    <w:rsid w:val="00304FDF"/>
    <w:rsid w:val="00306223"/>
    <w:rsid w:val="003064DF"/>
    <w:rsid w:val="003102B7"/>
    <w:rsid w:val="00310AC0"/>
    <w:rsid w:val="00311661"/>
    <w:rsid w:val="003125CE"/>
    <w:rsid w:val="00313645"/>
    <w:rsid w:val="00315F4D"/>
    <w:rsid w:val="003174B5"/>
    <w:rsid w:val="003209ED"/>
    <w:rsid w:val="0032587C"/>
    <w:rsid w:val="00326D98"/>
    <w:rsid w:val="003274A9"/>
    <w:rsid w:val="003275B7"/>
    <w:rsid w:val="003361A0"/>
    <w:rsid w:val="00341359"/>
    <w:rsid w:val="003429BA"/>
    <w:rsid w:val="003439A2"/>
    <w:rsid w:val="003442CC"/>
    <w:rsid w:val="0034616C"/>
    <w:rsid w:val="0034665C"/>
    <w:rsid w:val="0034761A"/>
    <w:rsid w:val="0035014A"/>
    <w:rsid w:val="00351435"/>
    <w:rsid w:val="003519C5"/>
    <w:rsid w:val="003528D4"/>
    <w:rsid w:val="00353D00"/>
    <w:rsid w:val="0035698A"/>
    <w:rsid w:val="00363610"/>
    <w:rsid w:val="00364915"/>
    <w:rsid w:val="00366D8A"/>
    <w:rsid w:val="00366F1C"/>
    <w:rsid w:val="003704A6"/>
    <w:rsid w:val="0037197D"/>
    <w:rsid w:val="0037296B"/>
    <w:rsid w:val="00374174"/>
    <w:rsid w:val="00375437"/>
    <w:rsid w:val="00375E39"/>
    <w:rsid w:val="00376283"/>
    <w:rsid w:val="0037785C"/>
    <w:rsid w:val="003823E5"/>
    <w:rsid w:val="003825D7"/>
    <w:rsid w:val="003828B4"/>
    <w:rsid w:val="00383A11"/>
    <w:rsid w:val="00384A0F"/>
    <w:rsid w:val="00384F8C"/>
    <w:rsid w:val="003869B4"/>
    <w:rsid w:val="00392F91"/>
    <w:rsid w:val="00393B2E"/>
    <w:rsid w:val="0039469F"/>
    <w:rsid w:val="00394FE0"/>
    <w:rsid w:val="003974A4"/>
    <w:rsid w:val="003A1926"/>
    <w:rsid w:val="003A27FB"/>
    <w:rsid w:val="003A3FE0"/>
    <w:rsid w:val="003A5887"/>
    <w:rsid w:val="003A5CFE"/>
    <w:rsid w:val="003A6F87"/>
    <w:rsid w:val="003A7D18"/>
    <w:rsid w:val="003B165A"/>
    <w:rsid w:val="003B2256"/>
    <w:rsid w:val="003B23E2"/>
    <w:rsid w:val="003B2F63"/>
    <w:rsid w:val="003B43CB"/>
    <w:rsid w:val="003B4DF0"/>
    <w:rsid w:val="003B4FF1"/>
    <w:rsid w:val="003C086F"/>
    <w:rsid w:val="003C1EB0"/>
    <w:rsid w:val="003C233E"/>
    <w:rsid w:val="003C3C5A"/>
    <w:rsid w:val="003D0495"/>
    <w:rsid w:val="003D0BBD"/>
    <w:rsid w:val="003D2A44"/>
    <w:rsid w:val="003D2BEB"/>
    <w:rsid w:val="003D420F"/>
    <w:rsid w:val="003D4A80"/>
    <w:rsid w:val="003D5F10"/>
    <w:rsid w:val="003D61E5"/>
    <w:rsid w:val="003D67DC"/>
    <w:rsid w:val="003D68C1"/>
    <w:rsid w:val="003E171B"/>
    <w:rsid w:val="003E65FE"/>
    <w:rsid w:val="003F0350"/>
    <w:rsid w:val="003F23A5"/>
    <w:rsid w:val="003F3C41"/>
    <w:rsid w:val="003F7283"/>
    <w:rsid w:val="003F77E7"/>
    <w:rsid w:val="00400F48"/>
    <w:rsid w:val="00403480"/>
    <w:rsid w:val="004041A6"/>
    <w:rsid w:val="00404C6C"/>
    <w:rsid w:val="00405AD4"/>
    <w:rsid w:val="00411364"/>
    <w:rsid w:val="004134D1"/>
    <w:rsid w:val="004159A7"/>
    <w:rsid w:val="004162CE"/>
    <w:rsid w:val="00416334"/>
    <w:rsid w:val="00421AD8"/>
    <w:rsid w:val="00424979"/>
    <w:rsid w:val="0042501E"/>
    <w:rsid w:val="00427B7B"/>
    <w:rsid w:val="00431575"/>
    <w:rsid w:val="00431FC5"/>
    <w:rsid w:val="00433021"/>
    <w:rsid w:val="00434C4D"/>
    <w:rsid w:val="004354DD"/>
    <w:rsid w:val="00441765"/>
    <w:rsid w:val="00442AFA"/>
    <w:rsid w:val="00442E96"/>
    <w:rsid w:val="004477E4"/>
    <w:rsid w:val="00447BEB"/>
    <w:rsid w:val="004526FE"/>
    <w:rsid w:val="00453D6D"/>
    <w:rsid w:val="004547E1"/>
    <w:rsid w:val="00457A69"/>
    <w:rsid w:val="00460EDD"/>
    <w:rsid w:val="00462A51"/>
    <w:rsid w:val="00464552"/>
    <w:rsid w:val="00466374"/>
    <w:rsid w:val="00467EE8"/>
    <w:rsid w:val="00470B0F"/>
    <w:rsid w:val="00471A4D"/>
    <w:rsid w:val="004759E0"/>
    <w:rsid w:val="0048043D"/>
    <w:rsid w:val="00481A42"/>
    <w:rsid w:val="00482BDB"/>
    <w:rsid w:val="00482D52"/>
    <w:rsid w:val="00483F9E"/>
    <w:rsid w:val="0048761C"/>
    <w:rsid w:val="00487669"/>
    <w:rsid w:val="00490ABF"/>
    <w:rsid w:val="00490B42"/>
    <w:rsid w:val="00492351"/>
    <w:rsid w:val="0049244D"/>
    <w:rsid w:val="00493FF7"/>
    <w:rsid w:val="004966E2"/>
    <w:rsid w:val="00497221"/>
    <w:rsid w:val="004A2726"/>
    <w:rsid w:val="004A3636"/>
    <w:rsid w:val="004A4F99"/>
    <w:rsid w:val="004B203B"/>
    <w:rsid w:val="004B476C"/>
    <w:rsid w:val="004C024B"/>
    <w:rsid w:val="004C0B0D"/>
    <w:rsid w:val="004C1468"/>
    <w:rsid w:val="004C28C3"/>
    <w:rsid w:val="004C29B3"/>
    <w:rsid w:val="004C44B6"/>
    <w:rsid w:val="004C4DCC"/>
    <w:rsid w:val="004D2456"/>
    <w:rsid w:val="004D2CF6"/>
    <w:rsid w:val="004D328A"/>
    <w:rsid w:val="004D34B0"/>
    <w:rsid w:val="004D52DB"/>
    <w:rsid w:val="004D557A"/>
    <w:rsid w:val="004D623A"/>
    <w:rsid w:val="004E1ACC"/>
    <w:rsid w:val="004E23DC"/>
    <w:rsid w:val="004E2D2E"/>
    <w:rsid w:val="004E502F"/>
    <w:rsid w:val="004E57BC"/>
    <w:rsid w:val="004E67B0"/>
    <w:rsid w:val="004F0AE0"/>
    <w:rsid w:val="004F0F63"/>
    <w:rsid w:val="004F279A"/>
    <w:rsid w:val="004F34D7"/>
    <w:rsid w:val="004F4965"/>
    <w:rsid w:val="00505EB3"/>
    <w:rsid w:val="00506201"/>
    <w:rsid w:val="005111C9"/>
    <w:rsid w:val="0051138D"/>
    <w:rsid w:val="00511518"/>
    <w:rsid w:val="00513793"/>
    <w:rsid w:val="00514371"/>
    <w:rsid w:val="00515739"/>
    <w:rsid w:val="005168B5"/>
    <w:rsid w:val="00516BF1"/>
    <w:rsid w:val="005201C5"/>
    <w:rsid w:val="00522B04"/>
    <w:rsid w:val="00523F20"/>
    <w:rsid w:val="00524ACA"/>
    <w:rsid w:val="00530863"/>
    <w:rsid w:val="005314D7"/>
    <w:rsid w:val="00532BE3"/>
    <w:rsid w:val="00540437"/>
    <w:rsid w:val="005409C9"/>
    <w:rsid w:val="00541648"/>
    <w:rsid w:val="00541C5E"/>
    <w:rsid w:val="005423F4"/>
    <w:rsid w:val="00542FDC"/>
    <w:rsid w:val="0054385B"/>
    <w:rsid w:val="00544BE5"/>
    <w:rsid w:val="005466DF"/>
    <w:rsid w:val="005531C2"/>
    <w:rsid w:val="005540BF"/>
    <w:rsid w:val="00554502"/>
    <w:rsid w:val="005567B7"/>
    <w:rsid w:val="00556E62"/>
    <w:rsid w:val="00557331"/>
    <w:rsid w:val="00557C98"/>
    <w:rsid w:val="00562FC7"/>
    <w:rsid w:val="00563B26"/>
    <w:rsid w:val="00563CED"/>
    <w:rsid w:val="0057072F"/>
    <w:rsid w:val="00573E36"/>
    <w:rsid w:val="00575290"/>
    <w:rsid w:val="005806AD"/>
    <w:rsid w:val="00581141"/>
    <w:rsid w:val="005847C2"/>
    <w:rsid w:val="00584928"/>
    <w:rsid w:val="0058552D"/>
    <w:rsid w:val="00585CA8"/>
    <w:rsid w:val="0058771F"/>
    <w:rsid w:val="00591134"/>
    <w:rsid w:val="00591D52"/>
    <w:rsid w:val="0059293F"/>
    <w:rsid w:val="00592E7C"/>
    <w:rsid w:val="0059322F"/>
    <w:rsid w:val="00595A23"/>
    <w:rsid w:val="00595DC6"/>
    <w:rsid w:val="00596B7C"/>
    <w:rsid w:val="00596FFF"/>
    <w:rsid w:val="005974EC"/>
    <w:rsid w:val="005A124E"/>
    <w:rsid w:val="005A288E"/>
    <w:rsid w:val="005A306C"/>
    <w:rsid w:val="005A3CEF"/>
    <w:rsid w:val="005A6735"/>
    <w:rsid w:val="005A7324"/>
    <w:rsid w:val="005B2B4F"/>
    <w:rsid w:val="005B2DD5"/>
    <w:rsid w:val="005B3524"/>
    <w:rsid w:val="005B5FAE"/>
    <w:rsid w:val="005C0AB1"/>
    <w:rsid w:val="005C0D2B"/>
    <w:rsid w:val="005C451A"/>
    <w:rsid w:val="005C5E31"/>
    <w:rsid w:val="005C7A4E"/>
    <w:rsid w:val="005D02B6"/>
    <w:rsid w:val="005D1773"/>
    <w:rsid w:val="005D2B03"/>
    <w:rsid w:val="005D5DF4"/>
    <w:rsid w:val="005D69D0"/>
    <w:rsid w:val="005E050A"/>
    <w:rsid w:val="005E439D"/>
    <w:rsid w:val="005E5735"/>
    <w:rsid w:val="005E57E3"/>
    <w:rsid w:val="005E5C5D"/>
    <w:rsid w:val="005F03F1"/>
    <w:rsid w:val="005F0E91"/>
    <w:rsid w:val="005F168D"/>
    <w:rsid w:val="005F245B"/>
    <w:rsid w:val="005F4B79"/>
    <w:rsid w:val="005F69D1"/>
    <w:rsid w:val="005F7C72"/>
    <w:rsid w:val="006008C6"/>
    <w:rsid w:val="00600C27"/>
    <w:rsid w:val="00602D4A"/>
    <w:rsid w:val="006054BE"/>
    <w:rsid w:val="00606119"/>
    <w:rsid w:val="00607871"/>
    <w:rsid w:val="00611AA0"/>
    <w:rsid w:val="006130C1"/>
    <w:rsid w:val="00615383"/>
    <w:rsid w:val="00615C46"/>
    <w:rsid w:val="00620146"/>
    <w:rsid w:val="00621B21"/>
    <w:rsid w:val="00622FB3"/>
    <w:rsid w:val="006233B1"/>
    <w:rsid w:val="00623F67"/>
    <w:rsid w:val="00626235"/>
    <w:rsid w:val="00626FCB"/>
    <w:rsid w:val="00627800"/>
    <w:rsid w:val="006307D9"/>
    <w:rsid w:val="00631FA3"/>
    <w:rsid w:val="006320E1"/>
    <w:rsid w:val="0063251B"/>
    <w:rsid w:val="00635554"/>
    <w:rsid w:val="00635B80"/>
    <w:rsid w:val="00635F60"/>
    <w:rsid w:val="00636333"/>
    <w:rsid w:val="00636F80"/>
    <w:rsid w:val="00641971"/>
    <w:rsid w:val="00642768"/>
    <w:rsid w:val="00650897"/>
    <w:rsid w:val="00652991"/>
    <w:rsid w:val="00653191"/>
    <w:rsid w:val="00654304"/>
    <w:rsid w:val="0065546D"/>
    <w:rsid w:val="00655934"/>
    <w:rsid w:val="006567DA"/>
    <w:rsid w:val="0066066E"/>
    <w:rsid w:val="00663932"/>
    <w:rsid w:val="00663F4F"/>
    <w:rsid w:val="00664D1A"/>
    <w:rsid w:val="006653F1"/>
    <w:rsid w:val="00665A90"/>
    <w:rsid w:val="006663C2"/>
    <w:rsid w:val="006664CF"/>
    <w:rsid w:val="006679F1"/>
    <w:rsid w:val="00670597"/>
    <w:rsid w:val="0067071B"/>
    <w:rsid w:val="00670A22"/>
    <w:rsid w:val="0067159A"/>
    <w:rsid w:val="00671C6F"/>
    <w:rsid w:val="00672932"/>
    <w:rsid w:val="00673A07"/>
    <w:rsid w:val="00674AA0"/>
    <w:rsid w:val="0067669F"/>
    <w:rsid w:val="00680F32"/>
    <w:rsid w:val="006826D8"/>
    <w:rsid w:val="00682EFA"/>
    <w:rsid w:val="00684099"/>
    <w:rsid w:val="0068600B"/>
    <w:rsid w:val="00690A55"/>
    <w:rsid w:val="00690A93"/>
    <w:rsid w:val="00693012"/>
    <w:rsid w:val="00696686"/>
    <w:rsid w:val="006A2499"/>
    <w:rsid w:val="006A27EC"/>
    <w:rsid w:val="006A4103"/>
    <w:rsid w:val="006A520C"/>
    <w:rsid w:val="006B7C87"/>
    <w:rsid w:val="006C169D"/>
    <w:rsid w:val="006C20C3"/>
    <w:rsid w:val="006C4228"/>
    <w:rsid w:val="006C5C2B"/>
    <w:rsid w:val="006D041D"/>
    <w:rsid w:val="006D0633"/>
    <w:rsid w:val="006D0FB1"/>
    <w:rsid w:val="006D316D"/>
    <w:rsid w:val="006D4663"/>
    <w:rsid w:val="006D49E7"/>
    <w:rsid w:val="006D4F04"/>
    <w:rsid w:val="006D5600"/>
    <w:rsid w:val="006D6319"/>
    <w:rsid w:val="006E292C"/>
    <w:rsid w:val="006E35C2"/>
    <w:rsid w:val="006E4666"/>
    <w:rsid w:val="006E60C6"/>
    <w:rsid w:val="006E762C"/>
    <w:rsid w:val="006E7FDD"/>
    <w:rsid w:val="006F028F"/>
    <w:rsid w:val="006F0ECD"/>
    <w:rsid w:val="006F2DC8"/>
    <w:rsid w:val="006F3801"/>
    <w:rsid w:val="006F3D20"/>
    <w:rsid w:val="006F5DC6"/>
    <w:rsid w:val="00700926"/>
    <w:rsid w:val="007011A3"/>
    <w:rsid w:val="00701489"/>
    <w:rsid w:val="007023C8"/>
    <w:rsid w:val="0070273A"/>
    <w:rsid w:val="00702A43"/>
    <w:rsid w:val="00705CE7"/>
    <w:rsid w:val="00706D86"/>
    <w:rsid w:val="00710480"/>
    <w:rsid w:val="0071376F"/>
    <w:rsid w:val="0071415E"/>
    <w:rsid w:val="0071420F"/>
    <w:rsid w:val="007146DE"/>
    <w:rsid w:val="0071518B"/>
    <w:rsid w:val="00716795"/>
    <w:rsid w:val="00720314"/>
    <w:rsid w:val="007238AF"/>
    <w:rsid w:val="00723A33"/>
    <w:rsid w:val="00723F8F"/>
    <w:rsid w:val="007245CE"/>
    <w:rsid w:val="00724FC3"/>
    <w:rsid w:val="00727F8A"/>
    <w:rsid w:val="00733016"/>
    <w:rsid w:val="00735EE5"/>
    <w:rsid w:val="00737CBC"/>
    <w:rsid w:val="00741C2E"/>
    <w:rsid w:val="007422D8"/>
    <w:rsid w:val="0074532A"/>
    <w:rsid w:val="00745C9A"/>
    <w:rsid w:val="00751039"/>
    <w:rsid w:val="00752F91"/>
    <w:rsid w:val="00753B96"/>
    <w:rsid w:val="00754353"/>
    <w:rsid w:val="00754419"/>
    <w:rsid w:val="00754BC0"/>
    <w:rsid w:val="007550A4"/>
    <w:rsid w:val="00756D74"/>
    <w:rsid w:val="00757546"/>
    <w:rsid w:val="00763F7C"/>
    <w:rsid w:val="00771739"/>
    <w:rsid w:val="00772565"/>
    <w:rsid w:val="007740E9"/>
    <w:rsid w:val="00774AEE"/>
    <w:rsid w:val="00777E26"/>
    <w:rsid w:val="0078035B"/>
    <w:rsid w:val="00780DFB"/>
    <w:rsid w:val="00780EA0"/>
    <w:rsid w:val="00780EF5"/>
    <w:rsid w:val="00783407"/>
    <w:rsid w:val="00786A09"/>
    <w:rsid w:val="007877E2"/>
    <w:rsid w:val="0079016C"/>
    <w:rsid w:val="0079446E"/>
    <w:rsid w:val="00797DA0"/>
    <w:rsid w:val="007A53A1"/>
    <w:rsid w:val="007A5CC7"/>
    <w:rsid w:val="007B1036"/>
    <w:rsid w:val="007B14AA"/>
    <w:rsid w:val="007B1BED"/>
    <w:rsid w:val="007B34D4"/>
    <w:rsid w:val="007B4DC3"/>
    <w:rsid w:val="007B7120"/>
    <w:rsid w:val="007C08D6"/>
    <w:rsid w:val="007C1AFC"/>
    <w:rsid w:val="007C1F6E"/>
    <w:rsid w:val="007C329C"/>
    <w:rsid w:val="007C536E"/>
    <w:rsid w:val="007C686D"/>
    <w:rsid w:val="007C730C"/>
    <w:rsid w:val="007D206C"/>
    <w:rsid w:val="007D25E9"/>
    <w:rsid w:val="007D2DFB"/>
    <w:rsid w:val="007D2EFF"/>
    <w:rsid w:val="007D2F18"/>
    <w:rsid w:val="007D64B5"/>
    <w:rsid w:val="007D6E59"/>
    <w:rsid w:val="007E3A39"/>
    <w:rsid w:val="007E733F"/>
    <w:rsid w:val="007F1251"/>
    <w:rsid w:val="007F63A1"/>
    <w:rsid w:val="007F64A1"/>
    <w:rsid w:val="007F6D1B"/>
    <w:rsid w:val="00800116"/>
    <w:rsid w:val="00800673"/>
    <w:rsid w:val="0080215F"/>
    <w:rsid w:val="00802E6A"/>
    <w:rsid w:val="00803543"/>
    <w:rsid w:val="008036C3"/>
    <w:rsid w:val="00804BF4"/>
    <w:rsid w:val="00806855"/>
    <w:rsid w:val="00807146"/>
    <w:rsid w:val="008111DB"/>
    <w:rsid w:val="00811553"/>
    <w:rsid w:val="00814D89"/>
    <w:rsid w:val="008151FB"/>
    <w:rsid w:val="00815B31"/>
    <w:rsid w:val="008207B8"/>
    <w:rsid w:val="00820F1F"/>
    <w:rsid w:val="008213C7"/>
    <w:rsid w:val="00822A9E"/>
    <w:rsid w:val="00823010"/>
    <w:rsid w:val="00824A9C"/>
    <w:rsid w:val="00825105"/>
    <w:rsid w:val="00827EF4"/>
    <w:rsid w:val="0083111F"/>
    <w:rsid w:val="00831D67"/>
    <w:rsid w:val="0083209B"/>
    <w:rsid w:val="00832C7D"/>
    <w:rsid w:val="00832DA2"/>
    <w:rsid w:val="0083461D"/>
    <w:rsid w:val="00835763"/>
    <w:rsid w:val="008372F7"/>
    <w:rsid w:val="00842129"/>
    <w:rsid w:val="00842CDD"/>
    <w:rsid w:val="00844D0E"/>
    <w:rsid w:val="008507C5"/>
    <w:rsid w:val="008511CB"/>
    <w:rsid w:val="008532E7"/>
    <w:rsid w:val="00853EDB"/>
    <w:rsid w:val="00856E67"/>
    <w:rsid w:val="00857363"/>
    <w:rsid w:val="008611BE"/>
    <w:rsid w:val="0086537E"/>
    <w:rsid w:val="008671F4"/>
    <w:rsid w:val="00870CB7"/>
    <w:rsid w:val="0087459F"/>
    <w:rsid w:val="00874653"/>
    <w:rsid w:val="0087682B"/>
    <w:rsid w:val="008807B4"/>
    <w:rsid w:val="0088109A"/>
    <w:rsid w:val="00882EC1"/>
    <w:rsid w:val="00886CB9"/>
    <w:rsid w:val="008872CE"/>
    <w:rsid w:val="00890684"/>
    <w:rsid w:val="00893DE6"/>
    <w:rsid w:val="00894663"/>
    <w:rsid w:val="008A182F"/>
    <w:rsid w:val="008A5D86"/>
    <w:rsid w:val="008B7422"/>
    <w:rsid w:val="008C269C"/>
    <w:rsid w:val="008C3A26"/>
    <w:rsid w:val="008C5E9E"/>
    <w:rsid w:val="008C7C86"/>
    <w:rsid w:val="008D0706"/>
    <w:rsid w:val="008D1B3B"/>
    <w:rsid w:val="008D37AB"/>
    <w:rsid w:val="008D75E4"/>
    <w:rsid w:val="008E16E9"/>
    <w:rsid w:val="008E2354"/>
    <w:rsid w:val="008E2B7D"/>
    <w:rsid w:val="008E78F6"/>
    <w:rsid w:val="008E7D82"/>
    <w:rsid w:val="008F0FFC"/>
    <w:rsid w:val="008F1CAF"/>
    <w:rsid w:val="008F241E"/>
    <w:rsid w:val="008F3B17"/>
    <w:rsid w:val="00900753"/>
    <w:rsid w:val="00902AB3"/>
    <w:rsid w:val="0090399E"/>
    <w:rsid w:val="00903E50"/>
    <w:rsid w:val="009041A6"/>
    <w:rsid w:val="00906128"/>
    <w:rsid w:val="00906766"/>
    <w:rsid w:val="009135DD"/>
    <w:rsid w:val="009148D3"/>
    <w:rsid w:val="0091500D"/>
    <w:rsid w:val="00916502"/>
    <w:rsid w:val="00922EE0"/>
    <w:rsid w:val="0092387B"/>
    <w:rsid w:val="009276DA"/>
    <w:rsid w:val="00930312"/>
    <w:rsid w:val="00930451"/>
    <w:rsid w:val="0093265C"/>
    <w:rsid w:val="00933483"/>
    <w:rsid w:val="0093648D"/>
    <w:rsid w:val="00936E27"/>
    <w:rsid w:val="00941645"/>
    <w:rsid w:val="0094242D"/>
    <w:rsid w:val="00945CA8"/>
    <w:rsid w:val="0094732B"/>
    <w:rsid w:val="00951676"/>
    <w:rsid w:val="00951702"/>
    <w:rsid w:val="00952D6A"/>
    <w:rsid w:val="00953246"/>
    <w:rsid w:val="00954E80"/>
    <w:rsid w:val="00956673"/>
    <w:rsid w:val="00956C02"/>
    <w:rsid w:val="00957032"/>
    <w:rsid w:val="009609CF"/>
    <w:rsid w:val="00960FF2"/>
    <w:rsid w:val="0096105B"/>
    <w:rsid w:val="009622C6"/>
    <w:rsid w:val="0096324F"/>
    <w:rsid w:val="0096792C"/>
    <w:rsid w:val="00971D7F"/>
    <w:rsid w:val="00975DDF"/>
    <w:rsid w:val="009802D1"/>
    <w:rsid w:val="00982A4D"/>
    <w:rsid w:val="00983204"/>
    <w:rsid w:val="00984392"/>
    <w:rsid w:val="0098798E"/>
    <w:rsid w:val="00987A76"/>
    <w:rsid w:val="0099037B"/>
    <w:rsid w:val="0099150A"/>
    <w:rsid w:val="00991F23"/>
    <w:rsid w:val="00992095"/>
    <w:rsid w:val="00994451"/>
    <w:rsid w:val="00994E2F"/>
    <w:rsid w:val="00995D59"/>
    <w:rsid w:val="009963F9"/>
    <w:rsid w:val="00997DAC"/>
    <w:rsid w:val="009A139F"/>
    <w:rsid w:val="009A21A8"/>
    <w:rsid w:val="009A4B5F"/>
    <w:rsid w:val="009A4FF8"/>
    <w:rsid w:val="009A5C71"/>
    <w:rsid w:val="009A6744"/>
    <w:rsid w:val="009A7383"/>
    <w:rsid w:val="009B16EE"/>
    <w:rsid w:val="009B1DA5"/>
    <w:rsid w:val="009B2517"/>
    <w:rsid w:val="009B27B8"/>
    <w:rsid w:val="009B3580"/>
    <w:rsid w:val="009B438A"/>
    <w:rsid w:val="009C01CE"/>
    <w:rsid w:val="009C0BBE"/>
    <w:rsid w:val="009C38E8"/>
    <w:rsid w:val="009C3CEB"/>
    <w:rsid w:val="009C4800"/>
    <w:rsid w:val="009C6884"/>
    <w:rsid w:val="009C694B"/>
    <w:rsid w:val="009C6C51"/>
    <w:rsid w:val="009C7F71"/>
    <w:rsid w:val="009D0224"/>
    <w:rsid w:val="009D1E36"/>
    <w:rsid w:val="009D328A"/>
    <w:rsid w:val="009D3E4F"/>
    <w:rsid w:val="009D617F"/>
    <w:rsid w:val="009E01DB"/>
    <w:rsid w:val="009E0E65"/>
    <w:rsid w:val="009E19B6"/>
    <w:rsid w:val="009E1D2A"/>
    <w:rsid w:val="009E202B"/>
    <w:rsid w:val="009E25B1"/>
    <w:rsid w:val="009E38F0"/>
    <w:rsid w:val="009E3D45"/>
    <w:rsid w:val="009E665F"/>
    <w:rsid w:val="009E6D94"/>
    <w:rsid w:val="009E79CC"/>
    <w:rsid w:val="009F0BF5"/>
    <w:rsid w:val="009F227D"/>
    <w:rsid w:val="009F4BFB"/>
    <w:rsid w:val="009F5312"/>
    <w:rsid w:val="00A01029"/>
    <w:rsid w:val="00A018AE"/>
    <w:rsid w:val="00A034BD"/>
    <w:rsid w:val="00A049D5"/>
    <w:rsid w:val="00A057AB"/>
    <w:rsid w:val="00A05D3D"/>
    <w:rsid w:val="00A0641E"/>
    <w:rsid w:val="00A0764E"/>
    <w:rsid w:val="00A07E6F"/>
    <w:rsid w:val="00A13E69"/>
    <w:rsid w:val="00A15952"/>
    <w:rsid w:val="00A22903"/>
    <w:rsid w:val="00A23999"/>
    <w:rsid w:val="00A2676F"/>
    <w:rsid w:val="00A2695C"/>
    <w:rsid w:val="00A3116B"/>
    <w:rsid w:val="00A328B5"/>
    <w:rsid w:val="00A33522"/>
    <w:rsid w:val="00A3516E"/>
    <w:rsid w:val="00A3603E"/>
    <w:rsid w:val="00A36769"/>
    <w:rsid w:val="00A36B11"/>
    <w:rsid w:val="00A37871"/>
    <w:rsid w:val="00A37EED"/>
    <w:rsid w:val="00A40BD8"/>
    <w:rsid w:val="00A41793"/>
    <w:rsid w:val="00A41F02"/>
    <w:rsid w:val="00A43170"/>
    <w:rsid w:val="00A43216"/>
    <w:rsid w:val="00A436F0"/>
    <w:rsid w:val="00A43CDC"/>
    <w:rsid w:val="00A4452B"/>
    <w:rsid w:val="00A47B41"/>
    <w:rsid w:val="00A50244"/>
    <w:rsid w:val="00A51B4F"/>
    <w:rsid w:val="00A51F8A"/>
    <w:rsid w:val="00A52FB1"/>
    <w:rsid w:val="00A5337C"/>
    <w:rsid w:val="00A55C14"/>
    <w:rsid w:val="00A55EEE"/>
    <w:rsid w:val="00A57C2F"/>
    <w:rsid w:val="00A57D11"/>
    <w:rsid w:val="00A57E5A"/>
    <w:rsid w:val="00A6089F"/>
    <w:rsid w:val="00A65124"/>
    <w:rsid w:val="00A655C1"/>
    <w:rsid w:val="00A65AFC"/>
    <w:rsid w:val="00A6614A"/>
    <w:rsid w:val="00A66324"/>
    <w:rsid w:val="00A67757"/>
    <w:rsid w:val="00A71515"/>
    <w:rsid w:val="00A748F9"/>
    <w:rsid w:val="00A80B2B"/>
    <w:rsid w:val="00A84860"/>
    <w:rsid w:val="00A852CB"/>
    <w:rsid w:val="00AA52EC"/>
    <w:rsid w:val="00AB3E64"/>
    <w:rsid w:val="00AB7A31"/>
    <w:rsid w:val="00AB7DAB"/>
    <w:rsid w:val="00AC0073"/>
    <w:rsid w:val="00AC1C46"/>
    <w:rsid w:val="00AC1E82"/>
    <w:rsid w:val="00AC2AE4"/>
    <w:rsid w:val="00AC31DE"/>
    <w:rsid w:val="00AC41D7"/>
    <w:rsid w:val="00AC531C"/>
    <w:rsid w:val="00AC701C"/>
    <w:rsid w:val="00AD2AB8"/>
    <w:rsid w:val="00AD47B9"/>
    <w:rsid w:val="00AD7910"/>
    <w:rsid w:val="00AE09E2"/>
    <w:rsid w:val="00AE172D"/>
    <w:rsid w:val="00AE544A"/>
    <w:rsid w:val="00AE54B7"/>
    <w:rsid w:val="00AF1B3E"/>
    <w:rsid w:val="00AF2F48"/>
    <w:rsid w:val="00AF3936"/>
    <w:rsid w:val="00AF45E8"/>
    <w:rsid w:val="00AF7C26"/>
    <w:rsid w:val="00AF7D0D"/>
    <w:rsid w:val="00B00D6B"/>
    <w:rsid w:val="00B023CD"/>
    <w:rsid w:val="00B059F9"/>
    <w:rsid w:val="00B05AE0"/>
    <w:rsid w:val="00B079D5"/>
    <w:rsid w:val="00B1005D"/>
    <w:rsid w:val="00B120A4"/>
    <w:rsid w:val="00B13ACC"/>
    <w:rsid w:val="00B13F72"/>
    <w:rsid w:val="00B15025"/>
    <w:rsid w:val="00B20B99"/>
    <w:rsid w:val="00B21BD7"/>
    <w:rsid w:val="00B21F29"/>
    <w:rsid w:val="00B22482"/>
    <w:rsid w:val="00B2598E"/>
    <w:rsid w:val="00B264DB"/>
    <w:rsid w:val="00B302E6"/>
    <w:rsid w:val="00B3309A"/>
    <w:rsid w:val="00B33769"/>
    <w:rsid w:val="00B351E0"/>
    <w:rsid w:val="00B352D8"/>
    <w:rsid w:val="00B35B62"/>
    <w:rsid w:val="00B36221"/>
    <w:rsid w:val="00B411A3"/>
    <w:rsid w:val="00B427C3"/>
    <w:rsid w:val="00B428BC"/>
    <w:rsid w:val="00B44583"/>
    <w:rsid w:val="00B51213"/>
    <w:rsid w:val="00B5275C"/>
    <w:rsid w:val="00B5301B"/>
    <w:rsid w:val="00B56E4F"/>
    <w:rsid w:val="00B5770C"/>
    <w:rsid w:val="00B60249"/>
    <w:rsid w:val="00B606C2"/>
    <w:rsid w:val="00B641B3"/>
    <w:rsid w:val="00B65A80"/>
    <w:rsid w:val="00B6685F"/>
    <w:rsid w:val="00B67913"/>
    <w:rsid w:val="00B67E63"/>
    <w:rsid w:val="00B710FB"/>
    <w:rsid w:val="00B719BD"/>
    <w:rsid w:val="00B7599C"/>
    <w:rsid w:val="00B76222"/>
    <w:rsid w:val="00B76353"/>
    <w:rsid w:val="00B767FE"/>
    <w:rsid w:val="00B7760D"/>
    <w:rsid w:val="00B81CA1"/>
    <w:rsid w:val="00B82F1E"/>
    <w:rsid w:val="00B83A0A"/>
    <w:rsid w:val="00B90EAA"/>
    <w:rsid w:val="00B92DB4"/>
    <w:rsid w:val="00B93119"/>
    <w:rsid w:val="00B93154"/>
    <w:rsid w:val="00B93B0A"/>
    <w:rsid w:val="00B95E89"/>
    <w:rsid w:val="00BA0B4A"/>
    <w:rsid w:val="00BA0F98"/>
    <w:rsid w:val="00BA2042"/>
    <w:rsid w:val="00BA2595"/>
    <w:rsid w:val="00BA2A07"/>
    <w:rsid w:val="00BA2E0C"/>
    <w:rsid w:val="00BA5B95"/>
    <w:rsid w:val="00BA7A25"/>
    <w:rsid w:val="00BB0AF4"/>
    <w:rsid w:val="00BB2EE0"/>
    <w:rsid w:val="00BB305E"/>
    <w:rsid w:val="00BB4765"/>
    <w:rsid w:val="00BC12FF"/>
    <w:rsid w:val="00BC1D25"/>
    <w:rsid w:val="00BC32DA"/>
    <w:rsid w:val="00BC5BAB"/>
    <w:rsid w:val="00BC6292"/>
    <w:rsid w:val="00BD123E"/>
    <w:rsid w:val="00BD3A39"/>
    <w:rsid w:val="00BD48FD"/>
    <w:rsid w:val="00BE3B7E"/>
    <w:rsid w:val="00BE5270"/>
    <w:rsid w:val="00BE5DBF"/>
    <w:rsid w:val="00BE7BA6"/>
    <w:rsid w:val="00BF0D97"/>
    <w:rsid w:val="00BF1127"/>
    <w:rsid w:val="00BF129C"/>
    <w:rsid w:val="00BF13BC"/>
    <w:rsid w:val="00BF4D3F"/>
    <w:rsid w:val="00C00013"/>
    <w:rsid w:val="00C00B81"/>
    <w:rsid w:val="00C012AE"/>
    <w:rsid w:val="00C02325"/>
    <w:rsid w:val="00C03D12"/>
    <w:rsid w:val="00C03DA8"/>
    <w:rsid w:val="00C05A72"/>
    <w:rsid w:val="00C05BF6"/>
    <w:rsid w:val="00C064F3"/>
    <w:rsid w:val="00C1028B"/>
    <w:rsid w:val="00C1088B"/>
    <w:rsid w:val="00C10B26"/>
    <w:rsid w:val="00C10DA8"/>
    <w:rsid w:val="00C12C37"/>
    <w:rsid w:val="00C2032C"/>
    <w:rsid w:val="00C216C4"/>
    <w:rsid w:val="00C21B50"/>
    <w:rsid w:val="00C2216F"/>
    <w:rsid w:val="00C246A8"/>
    <w:rsid w:val="00C30DB7"/>
    <w:rsid w:val="00C36CD5"/>
    <w:rsid w:val="00C377C4"/>
    <w:rsid w:val="00C41C32"/>
    <w:rsid w:val="00C41DE1"/>
    <w:rsid w:val="00C420FB"/>
    <w:rsid w:val="00C42980"/>
    <w:rsid w:val="00C42DA0"/>
    <w:rsid w:val="00C4523E"/>
    <w:rsid w:val="00C50B25"/>
    <w:rsid w:val="00C53E34"/>
    <w:rsid w:val="00C555B9"/>
    <w:rsid w:val="00C55E65"/>
    <w:rsid w:val="00C61ACF"/>
    <w:rsid w:val="00C636BD"/>
    <w:rsid w:val="00C639BD"/>
    <w:rsid w:val="00C664F6"/>
    <w:rsid w:val="00C665A0"/>
    <w:rsid w:val="00C70276"/>
    <w:rsid w:val="00C708E9"/>
    <w:rsid w:val="00C756BA"/>
    <w:rsid w:val="00C760E2"/>
    <w:rsid w:val="00C808D1"/>
    <w:rsid w:val="00C80EB1"/>
    <w:rsid w:val="00C817BE"/>
    <w:rsid w:val="00C84223"/>
    <w:rsid w:val="00C84463"/>
    <w:rsid w:val="00C856C5"/>
    <w:rsid w:val="00C87C5E"/>
    <w:rsid w:val="00C90326"/>
    <w:rsid w:val="00C928D6"/>
    <w:rsid w:val="00C938FC"/>
    <w:rsid w:val="00C944AE"/>
    <w:rsid w:val="00C94A70"/>
    <w:rsid w:val="00C94B05"/>
    <w:rsid w:val="00C9583C"/>
    <w:rsid w:val="00CA1032"/>
    <w:rsid w:val="00CA5B92"/>
    <w:rsid w:val="00CB2C4D"/>
    <w:rsid w:val="00CB2FE0"/>
    <w:rsid w:val="00CB46C3"/>
    <w:rsid w:val="00CB50AD"/>
    <w:rsid w:val="00CB523D"/>
    <w:rsid w:val="00CB53FF"/>
    <w:rsid w:val="00CB5E2B"/>
    <w:rsid w:val="00CB7259"/>
    <w:rsid w:val="00CB7C7A"/>
    <w:rsid w:val="00CC41F5"/>
    <w:rsid w:val="00CC5772"/>
    <w:rsid w:val="00CD0FAF"/>
    <w:rsid w:val="00CD23A4"/>
    <w:rsid w:val="00CD4967"/>
    <w:rsid w:val="00CD4973"/>
    <w:rsid w:val="00CD506E"/>
    <w:rsid w:val="00CE54DF"/>
    <w:rsid w:val="00CF4031"/>
    <w:rsid w:val="00CF4705"/>
    <w:rsid w:val="00CF4BCF"/>
    <w:rsid w:val="00CF6593"/>
    <w:rsid w:val="00CF6BD9"/>
    <w:rsid w:val="00CF6DB6"/>
    <w:rsid w:val="00D026A5"/>
    <w:rsid w:val="00D02BDC"/>
    <w:rsid w:val="00D03149"/>
    <w:rsid w:val="00D0392E"/>
    <w:rsid w:val="00D04429"/>
    <w:rsid w:val="00D0722D"/>
    <w:rsid w:val="00D101C6"/>
    <w:rsid w:val="00D10AC1"/>
    <w:rsid w:val="00D1421D"/>
    <w:rsid w:val="00D16516"/>
    <w:rsid w:val="00D22D00"/>
    <w:rsid w:val="00D25D16"/>
    <w:rsid w:val="00D26023"/>
    <w:rsid w:val="00D26253"/>
    <w:rsid w:val="00D26305"/>
    <w:rsid w:val="00D27FDD"/>
    <w:rsid w:val="00D30978"/>
    <w:rsid w:val="00D31B17"/>
    <w:rsid w:val="00D32BAB"/>
    <w:rsid w:val="00D3379F"/>
    <w:rsid w:val="00D3409F"/>
    <w:rsid w:val="00D366AB"/>
    <w:rsid w:val="00D36881"/>
    <w:rsid w:val="00D370D7"/>
    <w:rsid w:val="00D37ED2"/>
    <w:rsid w:val="00D40147"/>
    <w:rsid w:val="00D402F0"/>
    <w:rsid w:val="00D41546"/>
    <w:rsid w:val="00D420ED"/>
    <w:rsid w:val="00D42703"/>
    <w:rsid w:val="00D42C55"/>
    <w:rsid w:val="00D445D3"/>
    <w:rsid w:val="00D45612"/>
    <w:rsid w:val="00D46CD0"/>
    <w:rsid w:val="00D536D8"/>
    <w:rsid w:val="00D55217"/>
    <w:rsid w:val="00D553AE"/>
    <w:rsid w:val="00D55DD1"/>
    <w:rsid w:val="00D55F2A"/>
    <w:rsid w:val="00D560AF"/>
    <w:rsid w:val="00D56CF7"/>
    <w:rsid w:val="00D573AB"/>
    <w:rsid w:val="00D57703"/>
    <w:rsid w:val="00D57F16"/>
    <w:rsid w:val="00D609B7"/>
    <w:rsid w:val="00D62FF5"/>
    <w:rsid w:val="00D65284"/>
    <w:rsid w:val="00D65B3D"/>
    <w:rsid w:val="00D704E9"/>
    <w:rsid w:val="00D71986"/>
    <w:rsid w:val="00D745F5"/>
    <w:rsid w:val="00D74E68"/>
    <w:rsid w:val="00D77C2C"/>
    <w:rsid w:val="00D80556"/>
    <w:rsid w:val="00D8300B"/>
    <w:rsid w:val="00D86284"/>
    <w:rsid w:val="00D86772"/>
    <w:rsid w:val="00D9057C"/>
    <w:rsid w:val="00D94F3A"/>
    <w:rsid w:val="00D95225"/>
    <w:rsid w:val="00DA374B"/>
    <w:rsid w:val="00DA42CD"/>
    <w:rsid w:val="00DA44F3"/>
    <w:rsid w:val="00DA54F4"/>
    <w:rsid w:val="00DA5B2A"/>
    <w:rsid w:val="00DA5CEC"/>
    <w:rsid w:val="00DA71BD"/>
    <w:rsid w:val="00DB1BE8"/>
    <w:rsid w:val="00DB33DD"/>
    <w:rsid w:val="00DB35F3"/>
    <w:rsid w:val="00DB382D"/>
    <w:rsid w:val="00DB3CC7"/>
    <w:rsid w:val="00DB588D"/>
    <w:rsid w:val="00DC2846"/>
    <w:rsid w:val="00DC30BE"/>
    <w:rsid w:val="00DC36D9"/>
    <w:rsid w:val="00DC40F1"/>
    <w:rsid w:val="00DD0CC5"/>
    <w:rsid w:val="00DD1D1D"/>
    <w:rsid w:val="00DD55C2"/>
    <w:rsid w:val="00DD5C7F"/>
    <w:rsid w:val="00DD5FE3"/>
    <w:rsid w:val="00DD6232"/>
    <w:rsid w:val="00DE2804"/>
    <w:rsid w:val="00DE5CA1"/>
    <w:rsid w:val="00DE652E"/>
    <w:rsid w:val="00DE6FDF"/>
    <w:rsid w:val="00DE780F"/>
    <w:rsid w:val="00DF12EC"/>
    <w:rsid w:val="00DF1385"/>
    <w:rsid w:val="00DF2523"/>
    <w:rsid w:val="00DF2BF5"/>
    <w:rsid w:val="00DF2FF0"/>
    <w:rsid w:val="00DF502D"/>
    <w:rsid w:val="00E02201"/>
    <w:rsid w:val="00E03AD1"/>
    <w:rsid w:val="00E04193"/>
    <w:rsid w:val="00E05C3E"/>
    <w:rsid w:val="00E05CAA"/>
    <w:rsid w:val="00E06041"/>
    <w:rsid w:val="00E0658C"/>
    <w:rsid w:val="00E06D5B"/>
    <w:rsid w:val="00E1336C"/>
    <w:rsid w:val="00E15007"/>
    <w:rsid w:val="00E15230"/>
    <w:rsid w:val="00E16453"/>
    <w:rsid w:val="00E166E0"/>
    <w:rsid w:val="00E1726C"/>
    <w:rsid w:val="00E17813"/>
    <w:rsid w:val="00E2370D"/>
    <w:rsid w:val="00E23E4A"/>
    <w:rsid w:val="00E27E21"/>
    <w:rsid w:val="00E313BB"/>
    <w:rsid w:val="00E34CF8"/>
    <w:rsid w:val="00E36383"/>
    <w:rsid w:val="00E36D72"/>
    <w:rsid w:val="00E37CC5"/>
    <w:rsid w:val="00E41214"/>
    <w:rsid w:val="00E41D96"/>
    <w:rsid w:val="00E43CFF"/>
    <w:rsid w:val="00E4482C"/>
    <w:rsid w:val="00E51167"/>
    <w:rsid w:val="00E52B02"/>
    <w:rsid w:val="00E52C8F"/>
    <w:rsid w:val="00E53066"/>
    <w:rsid w:val="00E53783"/>
    <w:rsid w:val="00E62CD6"/>
    <w:rsid w:val="00E63CC9"/>
    <w:rsid w:val="00E650CC"/>
    <w:rsid w:val="00E666DC"/>
    <w:rsid w:val="00E67D37"/>
    <w:rsid w:val="00E67D45"/>
    <w:rsid w:val="00E714E0"/>
    <w:rsid w:val="00E71AFB"/>
    <w:rsid w:val="00E74437"/>
    <w:rsid w:val="00E75702"/>
    <w:rsid w:val="00E80AD1"/>
    <w:rsid w:val="00E80DE9"/>
    <w:rsid w:val="00E82100"/>
    <w:rsid w:val="00E82DD0"/>
    <w:rsid w:val="00E8324E"/>
    <w:rsid w:val="00E8563F"/>
    <w:rsid w:val="00E92838"/>
    <w:rsid w:val="00E93928"/>
    <w:rsid w:val="00E94882"/>
    <w:rsid w:val="00E977A7"/>
    <w:rsid w:val="00EA06D2"/>
    <w:rsid w:val="00EA1FBB"/>
    <w:rsid w:val="00EA277C"/>
    <w:rsid w:val="00EA3040"/>
    <w:rsid w:val="00EA393E"/>
    <w:rsid w:val="00EA466F"/>
    <w:rsid w:val="00EA59D7"/>
    <w:rsid w:val="00EB1878"/>
    <w:rsid w:val="00EB3C05"/>
    <w:rsid w:val="00EB4652"/>
    <w:rsid w:val="00EB5A52"/>
    <w:rsid w:val="00EB7954"/>
    <w:rsid w:val="00EB7DFC"/>
    <w:rsid w:val="00EB7F11"/>
    <w:rsid w:val="00EC0F19"/>
    <w:rsid w:val="00EC1F1B"/>
    <w:rsid w:val="00EC29C7"/>
    <w:rsid w:val="00EC3DB4"/>
    <w:rsid w:val="00EC3F7A"/>
    <w:rsid w:val="00EC4410"/>
    <w:rsid w:val="00ED6139"/>
    <w:rsid w:val="00ED61C7"/>
    <w:rsid w:val="00EE2DC4"/>
    <w:rsid w:val="00EE3461"/>
    <w:rsid w:val="00EE4B3D"/>
    <w:rsid w:val="00EE4E7F"/>
    <w:rsid w:val="00EE51B0"/>
    <w:rsid w:val="00EE52BA"/>
    <w:rsid w:val="00EE6C11"/>
    <w:rsid w:val="00EE75B1"/>
    <w:rsid w:val="00EF0DB7"/>
    <w:rsid w:val="00EF1781"/>
    <w:rsid w:val="00EF209D"/>
    <w:rsid w:val="00EF5275"/>
    <w:rsid w:val="00EF55C4"/>
    <w:rsid w:val="00EF603C"/>
    <w:rsid w:val="00EF748D"/>
    <w:rsid w:val="00F0059B"/>
    <w:rsid w:val="00F01546"/>
    <w:rsid w:val="00F02D01"/>
    <w:rsid w:val="00F02FAC"/>
    <w:rsid w:val="00F04CC2"/>
    <w:rsid w:val="00F06034"/>
    <w:rsid w:val="00F06D9E"/>
    <w:rsid w:val="00F10343"/>
    <w:rsid w:val="00F12284"/>
    <w:rsid w:val="00F1495F"/>
    <w:rsid w:val="00F15786"/>
    <w:rsid w:val="00F1647A"/>
    <w:rsid w:val="00F17016"/>
    <w:rsid w:val="00F17460"/>
    <w:rsid w:val="00F24460"/>
    <w:rsid w:val="00F25722"/>
    <w:rsid w:val="00F257D3"/>
    <w:rsid w:val="00F27056"/>
    <w:rsid w:val="00F343F8"/>
    <w:rsid w:val="00F34AB4"/>
    <w:rsid w:val="00F37F39"/>
    <w:rsid w:val="00F40B6B"/>
    <w:rsid w:val="00F4251B"/>
    <w:rsid w:val="00F42780"/>
    <w:rsid w:val="00F43041"/>
    <w:rsid w:val="00F44139"/>
    <w:rsid w:val="00F45075"/>
    <w:rsid w:val="00F467A0"/>
    <w:rsid w:val="00F4797D"/>
    <w:rsid w:val="00F50A9D"/>
    <w:rsid w:val="00F52407"/>
    <w:rsid w:val="00F531F0"/>
    <w:rsid w:val="00F56C9E"/>
    <w:rsid w:val="00F56CD0"/>
    <w:rsid w:val="00F608B9"/>
    <w:rsid w:val="00F6241E"/>
    <w:rsid w:val="00F62A96"/>
    <w:rsid w:val="00F6462D"/>
    <w:rsid w:val="00F65808"/>
    <w:rsid w:val="00F65B0F"/>
    <w:rsid w:val="00F662B4"/>
    <w:rsid w:val="00F66341"/>
    <w:rsid w:val="00F71054"/>
    <w:rsid w:val="00F7453F"/>
    <w:rsid w:val="00F77AA9"/>
    <w:rsid w:val="00F81CB5"/>
    <w:rsid w:val="00F8575E"/>
    <w:rsid w:val="00F87FFB"/>
    <w:rsid w:val="00F90159"/>
    <w:rsid w:val="00F90319"/>
    <w:rsid w:val="00F94701"/>
    <w:rsid w:val="00F94C1F"/>
    <w:rsid w:val="00F95F96"/>
    <w:rsid w:val="00F96508"/>
    <w:rsid w:val="00F96C1F"/>
    <w:rsid w:val="00FA362F"/>
    <w:rsid w:val="00FA3D53"/>
    <w:rsid w:val="00FA7B62"/>
    <w:rsid w:val="00FA7FEC"/>
    <w:rsid w:val="00FB02AC"/>
    <w:rsid w:val="00FB1BF9"/>
    <w:rsid w:val="00FB28AC"/>
    <w:rsid w:val="00FC0982"/>
    <w:rsid w:val="00FC0A99"/>
    <w:rsid w:val="00FC12F0"/>
    <w:rsid w:val="00FC1323"/>
    <w:rsid w:val="00FC2867"/>
    <w:rsid w:val="00FC5DD5"/>
    <w:rsid w:val="00FC5E1A"/>
    <w:rsid w:val="00FC6A04"/>
    <w:rsid w:val="00FC78A4"/>
    <w:rsid w:val="00FD2231"/>
    <w:rsid w:val="00FD3653"/>
    <w:rsid w:val="00FD6265"/>
    <w:rsid w:val="00FD65F8"/>
    <w:rsid w:val="00FE0F7A"/>
    <w:rsid w:val="00FE12D2"/>
    <w:rsid w:val="00FE26DE"/>
    <w:rsid w:val="00FE301E"/>
    <w:rsid w:val="00FE3D64"/>
    <w:rsid w:val="00FF0DA6"/>
    <w:rsid w:val="00FF3ED0"/>
    <w:rsid w:val="00FF5453"/>
    <w:rsid w:val="00FF5C80"/>
    <w:rsid w:val="00FF60A1"/>
    <w:rsid w:val="00FF69CC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8DA5B"/>
  <w15:chartTrackingRefBased/>
  <w15:docId w15:val="{CDF56B93-D54D-481D-815D-15FBA26C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59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locked/>
    <w:rsid w:val="00442A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E02201"/>
    <w:rPr>
      <w:rFonts w:ascii="Cambria" w:hAnsi="Cambria" w:cs="Times New Roman"/>
      <w:b/>
      <w:bCs/>
      <w:kern w:val="32"/>
      <w:sz w:val="32"/>
      <w:szCs w:val="32"/>
    </w:rPr>
  </w:style>
  <w:style w:type="paragraph" w:styleId="Pis">
    <w:name w:val="header"/>
    <w:basedOn w:val="Normaallaad"/>
    <w:link w:val="PisMrk"/>
    <w:uiPriority w:val="99"/>
    <w:rsid w:val="00B059F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sid w:val="00B059F9"/>
    <w:rPr>
      <w:rFonts w:ascii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rsid w:val="00B059F9"/>
    <w:pPr>
      <w:widowControl/>
      <w:overflowPunct/>
      <w:autoSpaceDE/>
      <w:autoSpaceDN/>
      <w:adjustRightInd/>
      <w:spacing w:after="120"/>
      <w:textAlignment w:val="auto"/>
    </w:pPr>
  </w:style>
  <w:style w:type="character" w:customStyle="1" w:styleId="KehatekstMrk">
    <w:name w:val="Kehatekst Märk"/>
    <w:link w:val="Kehatekst"/>
    <w:uiPriority w:val="99"/>
    <w:locked/>
    <w:rsid w:val="00B059F9"/>
    <w:rPr>
      <w:rFonts w:ascii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99"/>
    <w:rsid w:val="00B0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valinekiri">
    <w:name w:val="Tavaline kiri"/>
    <w:basedOn w:val="Normaallaad"/>
    <w:uiPriority w:val="99"/>
    <w:rsid w:val="00B059F9"/>
    <w:pPr>
      <w:widowControl/>
      <w:overflowPunct/>
      <w:autoSpaceDE/>
      <w:autoSpaceDN/>
      <w:adjustRightInd/>
      <w:spacing w:line="360" w:lineRule="auto"/>
      <w:textAlignment w:val="auto"/>
    </w:pPr>
    <w:rPr>
      <w:sz w:val="22"/>
      <w:szCs w:val="20"/>
      <w:lang w:val="en-GB"/>
    </w:rPr>
  </w:style>
  <w:style w:type="paragraph" w:styleId="Jalus">
    <w:name w:val="footer"/>
    <w:basedOn w:val="Normaallaad"/>
    <w:link w:val="JalusMrk"/>
    <w:uiPriority w:val="99"/>
    <w:rsid w:val="00B059F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locked/>
    <w:rsid w:val="00B059F9"/>
    <w:rPr>
      <w:rFonts w:ascii="Times New Roman" w:hAnsi="Times New Roman" w:cs="Times New Roman"/>
      <w:sz w:val="24"/>
      <w:szCs w:val="24"/>
      <w:lang w:eastAsia="et-EE"/>
    </w:rPr>
  </w:style>
  <w:style w:type="character" w:styleId="Lehekljenumber">
    <w:name w:val="page number"/>
    <w:uiPriority w:val="99"/>
    <w:rsid w:val="00B059F9"/>
    <w:rPr>
      <w:rFonts w:cs="Times New Roman"/>
    </w:rPr>
  </w:style>
  <w:style w:type="character" w:styleId="Hperlink">
    <w:name w:val="Hyperlink"/>
    <w:uiPriority w:val="99"/>
    <w:rsid w:val="00B059F9"/>
    <w:rPr>
      <w:rFonts w:cs="Times New Roman"/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FF5C80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3D049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D0495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D0495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D0495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D0495"/>
    <w:rPr>
      <w:rFonts w:ascii="Times New Roman" w:eastAsia="Times New Roman" w:hAnsi="Times New Roman"/>
      <w:b/>
      <w:bCs/>
    </w:rPr>
  </w:style>
  <w:style w:type="paragraph" w:customStyle="1" w:styleId="TekstN">
    <w:name w:val="TekstN"/>
    <w:basedOn w:val="Normaallaad"/>
    <w:qFormat/>
    <w:rsid w:val="00471A4D"/>
    <w:pPr>
      <w:widowControl/>
      <w:numPr>
        <w:numId w:val="14"/>
      </w:numPr>
      <w:overflowPunct/>
      <w:autoSpaceDE/>
      <w:autoSpaceDN/>
      <w:adjustRightInd/>
      <w:spacing w:after="120"/>
      <w:jc w:val="both"/>
      <w:textAlignment w:val="auto"/>
      <w:outlineLvl w:val="0"/>
    </w:pPr>
    <w:rPr>
      <w:rFonts w:eastAsia="MS Mincho"/>
      <w:lang w:eastAsia="zh-CN"/>
    </w:rPr>
  </w:style>
  <w:style w:type="paragraph" w:customStyle="1" w:styleId="Tabel">
    <w:name w:val="Tabel"/>
    <w:basedOn w:val="Normaallaad"/>
    <w:uiPriority w:val="2"/>
    <w:qFormat/>
    <w:rsid w:val="00EE2DC4"/>
    <w:pPr>
      <w:widowControl/>
      <w:overflowPunct/>
      <w:autoSpaceDE/>
      <w:autoSpaceDN/>
      <w:adjustRightInd/>
      <w:spacing w:before="60" w:after="60"/>
      <w:textAlignment w:val="auto"/>
    </w:pPr>
    <w:rPr>
      <w:rFonts w:eastAsia="MS Mincho"/>
      <w:lang w:eastAsia="zh-CN"/>
    </w:rPr>
  </w:style>
  <w:style w:type="paragraph" w:customStyle="1" w:styleId="TabelB">
    <w:name w:val="TabelB"/>
    <w:basedOn w:val="Tabel"/>
    <w:uiPriority w:val="2"/>
    <w:qFormat/>
    <w:rsid w:val="00EE2DC4"/>
    <w:rPr>
      <w:b/>
    </w:rPr>
  </w:style>
  <w:style w:type="paragraph" w:styleId="Loendilik">
    <w:name w:val="List Paragraph"/>
    <w:basedOn w:val="Normaallaad"/>
    <w:uiPriority w:val="34"/>
    <w:qFormat/>
    <w:rsid w:val="00B3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3B76-4A13-4AB1-81DC-AD4C6575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3873</Characters>
  <Application>Microsoft Office Word</Application>
  <DocSecurity>0</DocSecurity>
  <Lines>32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Kohus</vt:lpstr>
      <vt:lpstr>Kohus</vt:lpstr>
    </vt:vector>
  </TitlesOfParts>
  <Company>Justiitsministeerium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Kohus</dc:title>
  <dc:subject/>
  <dc:creator>anne.talviste</dc:creator>
  <cp:keywords/>
  <cp:lastModifiedBy>Kaisa Margus</cp:lastModifiedBy>
  <cp:revision>4</cp:revision>
  <cp:lastPrinted>2010-08-17T05:49:00Z</cp:lastPrinted>
  <dcterms:created xsi:type="dcterms:W3CDTF">2024-08-13T14:30:00Z</dcterms:created>
  <dcterms:modified xsi:type="dcterms:W3CDTF">2024-08-14T05:19:00Z</dcterms:modified>
</cp:coreProperties>
</file>